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37F" w:rsidRPr="00F82AB1" w:rsidRDefault="00B5037F" w:rsidP="00236C23">
      <w:pPr>
        <w:ind w:left="0"/>
        <w:jc w:val="center"/>
        <w:rPr>
          <w:rFonts w:ascii="Century Gothic" w:hAnsi="Century Gothic" w:cs="David"/>
          <w:iCs/>
          <w:smallCaps/>
          <w:sz w:val="24"/>
          <w:szCs w:val="24"/>
        </w:rPr>
      </w:pPr>
    </w:p>
    <w:p w:rsidR="004F38CB" w:rsidRPr="00F82AB1" w:rsidRDefault="00DE4868" w:rsidP="00236C23">
      <w:pPr>
        <w:ind w:left="0"/>
        <w:jc w:val="center"/>
        <w:rPr>
          <w:rFonts w:ascii="Century Gothic" w:hAnsi="Century Gothic" w:cs="David"/>
          <w:iCs/>
          <w:smallCaps/>
          <w:sz w:val="24"/>
          <w:szCs w:val="24"/>
        </w:rPr>
      </w:pPr>
      <w:r>
        <w:rPr>
          <w:rFonts w:ascii="Century Gothic" w:hAnsi="Century Gothic" w:cs="David"/>
          <w:b/>
          <w:noProof/>
          <w:sz w:val="24"/>
          <w:szCs w:val="24"/>
        </w:rPr>
        <w:pict>
          <v:shapetype id="_x0000_t202" coordsize="21600,21600" o:spt="202" path="m,l,21600r21600,l21600,xe">
            <v:stroke joinstyle="miter"/>
            <v:path gradientshapeok="t" o:connecttype="rect"/>
          </v:shapetype>
          <v:shape id="_x0000_s1069" type="#_x0000_t202" style="position:absolute;left:0;text-align:left;margin-left:-84.75pt;margin-top:9.3pt;width:628.5pt;height:101.25pt;z-index:251681792" fillcolor="#c0504d [3205]" strokecolor="#f2f2f2 [3041]" strokeweight="3pt">
            <v:shadow on="t" type="perspective" color="#622423 [1605]" opacity=".5" offset="1pt" offset2="-1pt"/>
            <v:textbox style="mso-next-textbox:#_x0000_s1069">
              <w:txbxContent>
                <w:p w:rsidR="00DE4868" w:rsidRPr="00B5037F" w:rsidRDefault="00DE4868" w:rsidP="00B5037F">
                  <w:pPr>
                    <w:jc w:val="center"/>
                    <w:rPr>
                      <w:rFonts w:ascii="Century Gothic" w:hAnsi="Century Gothic" w:cs="David"/>
                      <w:b/>
                      <w:sz w:val="48"/>
                      <w:szCs w:val="48"/>
                    </w:rPr>
                  </w:pPr>
                  <w:r w:rsidRPr="00B5037F">
                    <w:rPr>
                      <w:rFonts w:ascii="Century Gothic" w:hAnsi="Century Gothic" w:cs="David"/>
                      <w:b/>
                      <w:sz w:val="48"/>
                      <w:szCs w:val="48"/>
                    </w:rPr>
                    <w:t>Emp</w:t>
                  </w:r>
                  <w:r>
                    <w:rPr>
                      <w:rFonts w:ascii="Century Gothic" w:hAnsi="Century Gothic" w:cs="David"/>
                      <w:b/>
                      <w:sz w:val="48"/>
                      <w:szCs w:val="48"/>
                    </w:rPr>
                    <w:t xml:space="preserve">loyment Transition Services: A Partnership </w:t>
                  </w:r>
                  <w:proofErr w:type="gramStart"/>
                  <w:r>
                    <w:rPr>
                      <w:rFonts w:ascii="Century Gothic" w:hAnsi="Century Gothic" w:cs="David"/>
                      <w:b/>
                      <w:sz w:val="48"/>
                      <w:szCs w:val="48"/>
                    </w:rPr>
                    <w:t>B</w:t>
                  </w:r>
                  <w:r w:rsidRPr="00B5037F">
                    <w:rPr>
                      <w:rFonts w:ascii="Century Gothic" w:hAnsi="Century Gothic" w:cs="David"/>
                      <w:b/>
                      <w:sz w:val="48"/>
                      <w:szCs w:val="48"/>
                    </w:rPr>
                    <w:t>etween</w:t>
                  </w:r>
                  <w:proofErr w:type="gramEnd"/>
                  <w:r w:rsidRPr="00B5037F">
                    <w:rPr>
                      <w:rFonts w:ascii="Century Gothic" w:hAnsi="Century Gothic" w:cs="David"/>
                      <w:b/>
                      <w:sz w:val="48"/>
                      <w:szCs w:val="48"/>
                    </w:rPr>
                    <w:t xml:space="preserve"> Career Services, Human Resources, and the Employee Assistance Program</w:t>
                  </w:r>
                </w:p>
                <w:p w:rsidR="00DE4868" w:rsidRDefault="00DE4868">
                  <w:pPr>
                    <w:ind w:left="0"/>
                  </w:pPr>
                </w:p>
              </w:txbxContent>
            </v:textbox>
          </v:shape>
        </w:pict>
      </w:r>
    </w:p>
    <w:p w:rsidR="004F38CB" w:rsidRPr="00F82AB1" w:rsidRDefault="004F38CB" w:rsidP="00236C23">
      <w:pPr>
        <w:ind w:left="0"/>
        <w:jc w:val="center"/>
        <w:rPr>
          <w:rFonts w:ascii="Century Gothic" w:hAnsi="Century Gothic" w:cs="David"/>
          <w:iCs/>
          <w:smallCaps/>
          <w:sz w:val="24"/>
          <w:szCs w:val="24"/>
        </w:rPr>
      </w:pPr>
    </w:p>
    <w:p w:rsidR="004F38CB" w:rsidRPr="00F82AB1" w:rsidRDefault="004F38CB" w:rsidP="00236C23">
      <w:pPr>
        <w:ind w:left="0"/>
        <w:jc w:val="center"/>
        <w:rPr>
          <w:rFonts w:ascii="Century Gothic" w:hAnsi="Century Gothic" w:cs="David"/>
          <w:iCs/>
          <w:smallCaps/>
          <w:sz w:val="24"/>
          <w:szCs w:val="24"/>
        </w:rPr>
      </w:pPr>
    </w:p>
    <w:p w:rsidR="009B5582" w:rsidRPr="00F82AB1" w:rsidRDefault="009B5582" w:rsidP="00236C23">
      <w:pPr>
        <w:ind w:left="0"/>
        <w:rPr>
          <w:rFonts w:ascii="Century Gothic" w:hAnsi="Century Gothic" w:cs="David"/>
          <w:iCs/>
          <w:smallCaps/>
          <w:sz w:val="24"/>
          <w:szCs w:val="24"/>
        </w:rPr>
      </w:pPr>
    </w:p>
    <w:p w:rsidR="009B5582" w:rsidRPr="00F82AB1" w:rsidRDefault="009B5582" w:rsidP="00236C23">
      <w:pPr>
        <w:ind w:left="0"/>
        <w:rPr>
          <w:rFonts w:ascii="Century Gothic" w:hAnsi="Century Gothic" w:cs="David"/>
          <w:iCs/>
          <w:smallCaps/>
          <w:sz w:val="24"/>
          <w:szCs w:val="24"/>
        </w:rPr>
      </w:pPr>
    </w:p>
    <w:p w:rsidR="009B5582" w:rsidRPr="00F82AB1" w:rsidRDefault="009B5582" w:rsidP="00F77D19">
      <w:pPr>
        <w:ind w:left="0"/>
        <w:jc w:val="center"/>
        <w:rPr>
          <w:rFonts w:ascii="Century Gothic" w:hAnsi="Century Gothic" w:cs="David"/>
          <w:iCs/>
          <w:smallCaps/>
          <w:sz w:val="24"/>
          <w:szCs w:val="24"/>
        </w:rPr>
      </w:pPr>
    </w:p>
    <w:p w:rsidR="009B5582" w:rsidRPr="00F82AB1" w:rsidRDefault="0056534E" w:rsidP="00F77D19">
      <w:pPr>
        <w:ind w:left="0" w:firstLine="720"/>
        <w:jc w:val="center"/>
        <w:rPr>
          <w:rFonts w:ascii="Century Gothic" w:hAnsi="Century Gothic" w:cs="David"/>
          <w:iCs/>
          <w:smallCaps/>
          <w:sz w:val="24"/>
          <w:szCs w:val="24"/>
        </w:rPr>
      </w:pPr>
      <w:bookmarkStart w:id="0" w:name="_GoBack"/>
      <w:bookmarkEnd w:id="0"/>
      <w:r w:rsidRPr="0056534E">
        <w:rPr>
          <w:rFonts w:ascii="Century Gothic" w:hAnsi="Century Gothic" w:cs="David"/>
          <w:iCs/>
          <w:smallCaps/>
          <w:noProof/>
          <w:sz w:val="24"/>
          <w:szCs w:val="24"/>
        </w:rPr>
        <w:drawing>
          <wp:inline distT="0" distB="0" distL="0" distR="0">
            <wp:extent cx="3291382" cy="4791075"/>
            <wp:effectExtent l="19050" t="0" r="4268" b="0"/>
            <wp:docPr id="13" name="Picture 11" descr="NCDA Career Center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A Career Center 031.JPG"/>
                    <pic:cNvPicPr/>
                  </pic:nvPicPr>
                  <pic:blipFill>
                    <a:blip r:embed="rId10" cstate="print"/>
                    <a:stretch>
                      <a:fillRect/>
                    </a:stretch>
                  </pic:blipFill>
                  <pic:spPr>
                    <a:xfrm>
                      <a:off x="0" y="0"/>
                      <a:ext cx="3291840" cy="4791742"/>
                    </a:xfrm>
                    <a:prstGeom prst="rect">
                      <a:avLst/>
                    </a:prstGeom>
                  </pic:spPr>
                </pic:pic>
              </a:graphicData>
            </a:graphic>
          </wp:inline>
        </w:drawing>
      </w:r>
    </w:p>
    <w:p w:rsidR="009B5582" w:rsidRPr="00F82AB1" w:rsidRDefault="009B5582" w:rsidP="00236C23">
      <w:pPr>
        <w:ind w:left="0"/>
        <w:rPr>
          <w:rFonts w:ascii="Century Gothic" w:hAnsi="Century Gothic" w:cs="David"/>
          <w:iCs/>
          <w:smallCaps/>
          <w:sz w:val="24"/>
          <w:szCs w:val="24"/>
        </w:rPr>
      </w:pPr>
    </w:p>
    <w:p w:rsidR="00B5037F" w:rsidRPr="00F82AB1" w:rsidRDefault="00B5037F" w:rsidP="00F77D19">
      <w:pPr>
        <w:ind w:left="0"/>
        <w:jc w:val="center"/>
        <w:rPr>
          <w:rFonts w:ascii="Century Gothic" w:hAnsi="Century Gothic" w:cs="David"/>
          <w:iCs/>
          <w:smallCaps/>
          <w:sz w:val="24"/>
          <w:szCs w:val="24"/>
        </w:rPr>
      </w:pPr>
      <w:proofErr w:type="spellStart"/>
      <w:r w:rsidRPr="00F82AB1">
        <w:rPr>
          <w:rFonts w:ascii="Century Gothic" w:hAnsi="Century Gothic" w:cs="David"/>
          <w:iCs/>
          <w:smallCaps/>
          <w:sz w:val="24"/>
          <w:szCs w:val="24"/>
        </w:rPr>
        <w:t>Devan</w:t>
      </w:r>
      <w:proofErr w:type="spellEnd"/>
      <w:r w:rsidRPr="00F82AB1">
        <w:rPr>
          <w:rFonts w:ascii="Century Gothic" w:hAnsi="Century Gothic" w:cs="David"/>
          <w:iCs/>
          <w:smallCaps/>
          <w:sz w:val="24"/>
          <w:szCs w:val="24"/>
        </w:rPr>
        <w:t xml:space="preserve"> Coughlin, B.B.A</w:t>
      </w:r>
      <w:r w:rsidR="00DE4868">
        <w:rPr>
          <w:rFonts w:ascii="Century Gothic" w:hAnsi="Century Gothic" w:cs="David"/>
          <w:iCs/>
          <w:smallCaps/>
          <w:sz w:val="24"/>
          <w:szCs w:val="24"/>
        </w:rPr>
        <w:t>.</w:t>
      </w:r>
    </w:p>
    <w:p w:rsidR="00B5037F" w:rsidRPr="00F82AB1" w:rsidRDefault="00B5037F" w:rsidP="00236C23">
      <w:pPr>
        <w:ind w:left="0"/>
        <w:jc w:val="center"/>
        <w:rPr>
          <w:rFonts w:ascii="Century Gothic" w:hAnsi="Century Gothic" w:cs="David"/>
          <w:iCs/>
          <w:smallCaps/>
          <w:sz w:val="24"/>
          <w:szCs w:val="24"/>
        </w:rPr>
      </w:pPr>
    </w:p>
    <w:p w:rsidR="007B4043" w:rsidRPr="00F77D19" w:rsidRDefault="00B5037F" w:rsidP="00F77D19">
      <w:pPr>
        <w:ind w:left="0"/>
        <w:jc w:val="center"/>
        <w:rPr>
          <w:rFonts w:ascii="Century Gothic" w:hAnsi="Century Gothic" w:cs="David"/>
          <w:iCs/>
          <w:smallCaps/>
          <w:sz w:val="24"/>
          <w:szCs w:val="24"/>
        </w:rPr>
      </w:pPr>
      <w:r w:rsidRPr="00F82AB1">
        <w:rPr>
          <w:rFonts w:ascii="Century Gothic" w:hAnsi="Century Gothic" w:cs="David"/>
          <w:iCs/>
          <w:smallCaps/>
          <w:sz w:val="24"/>
          <w:szCs w:val="24"/>
        </w:rPr>
        <w:t>Florida State University, Tallahassee, FL</w:t>
      </w:r>
    </w:p>
    <w:p w:rsidR="00F77D19" w:rsidRDefault="00F77D19" w:rsidP="00F77D19">
      <w:pPr>
        <w:ind w:left="0"/>
        <w:jc w:val="center"/>
        <w:rPr>
          <w:rFonts w:ascii="Century Gothic" w:hAnsi="Century Gothic" w:cs="David"/>
          <w:smallCaps/>
          <w:sz w:val="24"/>
          <w:szCs w:val="24"/>
        </w:rPr>
      </w:pPr>
    </w:p>
    <w:p w:rsidR="00F77D19" w:rsidRDefault="00F77D19" w:rsidP="00F77D19">
      <w:pPr>
        <w:ind w:left="0"/>
        <w:jc w:val="center"/>
        <w:rPr>
          <w:rFonts w:ascii="Century Gothic" w:hAnsi="Century Gothic" w:cs="David"/>
          <w:smallCaps/>
          <w:sz w:val="24"/>
          <w:szCs w:val="24"/>
        </w:rPr>
      </w:pPr>
    </w:p>
    <w:p w:rsidR="00F77D19" w:rsidRDefault="00F77D19" w:rsidP="00F77D19">
      <w:pPr>
        <w:ind w:left="0"/>
        <w:jc w:val="center"/>
        <w:rPr>
          <w:rFonts w:ascii="Century Gothic" w:hAnsi="Century Gothic" w:cs="David"/>
          <w:smallCaps/>
          <w:sz w:val="24"/>
          <w:szCs w:val="24"/>
        </w:rPr>
      </w:pPr>
    </w:p>
    <w:p w:rsidR="00F77D19" w:rsidRPr="00F82AB1" w:rsidRDefault="00496E39" w:rsidP="00F77D19">
      <w:pPr>
        <w:ind w:left="0"/>
        <w:jc w:val="center"/>
        <w:rPr>
          <w:rFonts w:ascii="Century Gothic" w:hAnsi="Century Gothic" w:cs="David"/>
          <w:smallCaps/>
          <w:sz w:val="24"/>
          <w:szCs w:val="24"/>
        </w:rPr>
      </w:pPr>
      <w:r>
        <w:rPr>
          <w:rFonts w:ascii="Century Gothic" w:hAnsi="Century Gothic" w:cs="David"/>
          <w:smallCaps/>
          <w:noProof/>
          <w:sz w:val="24"/>
          <w:szCs w:val="24"/>
        </w:rPr>
        <w:pict>
          <v:shape id="_x0000_s1066" type="#_x0000_t202" style="position:absolute;left:0;text-align:left;margin-left:-73.5pt;margin-top:14.65pt;width:617.25pt;height:55.5pt;z-index:251680768" fillcolor="#c0504d [3205]" strokecolor="#f2f2f2 [3041]" strokeweight="3pt">
            <v:shadow on="t" type="perspective" color="#622423 [1605]" opacity=".5" offset="1pt" offset2="-1pt"/>
            <v:textbox style="mso-next-textbox:#_x0000_s1066">
              <w:txbxContent>
                <w:p w:rsidR="00F77D19" w:rsidRDefault="00F77D19" w:rsidP="00F77D19">
                  <w:pPr>
                    <w:ind w:left="0"/>
                    <w:jc w:val="center"/>
                    <w:rPr>
                      <w:rFonts w:ascii="Century Gothic" w:hAnsi="Century Gothic" w:cs="David"/>
                      <w:smallCaps/>
                      <w:sz w:val="24"/>
                      <w:szCs w:val="24"/>
                    </w:rPr>
                  </w:pPr>
                </w:p>
                <w:p w:rsidR="00F77D19" w:rsidRPr="00F77D19" w:rsidRDefault="00F77D19" w:rsidP="00F77D19">
                  <w:pPr>
                    <w:ind w:left="0"/>
                    <w:jc w:val="center"/>
                    <w:rPr>
                      <w:rFonts w:ascii="Century Gothic" w:hAnsi="Century Gothic" w:cs="David"/>
                      <w:b/>
                      <w:smallCaps/>
                      <w:sz w:val="24"/>
                      <w:szCs w:val="24"/>
                    </w:rPr>
                  </w:pPr>
                  <w:r w:rsidRPr="00F77D19">
                    <w:rPr>
                      <w:rFonts w:ascii="Century Gothic" w:hAnsi="Century Gothic" w:cs="David"/>
                      <w:b/>
                      <w:smallCaps/>
                      <w:sz w:val="24"/>
                      <w:szCs w:val="24"/>
                    </w:rPr>
                    <w:t>Roundtable presented at the</w:t>
                  </w:r>
                  <w:r w:rsidRPr="00F77D19">
                    <w:rPr>
                      <w:rFonts w:ascii="Century Gothic" w:hAnsi="Century Gothic" w:cs="David"/>
                      <w:b/>
                      <w:i/>
                      <w:iCs/>
                      <w:smallCaps/>
                      <w:sz w:val="24"/>
                      <w:szCs w:val="24"/>
                    </w:rPr>
                    <w:t xml:space="preserve"> </w:t>
                  </w:r>
                  <w:r w:rsidRPr="00F77D19">
                    <w:rPr>
                      <w:rFonts w:ascii="Century Gothic" w:hAnsi="Century Gothic" w:cs="David"/>
                      <w:b/>
                      <w:smallCaps/>
                      <w:sz w:val="24"/>
                      <w:szCs w:val="24"/>
                    </w:rPr>
                    <w:t xml:space="preserve">annual meeting of </w:t>
                  </w:r>
                  <w:r>
                    <w:rPr>
                      <w:rFonts w:ascii="Century Gothic" w:hAnsi="Century Gothic" w:cs="David"/>
                      <w:b/>
                      <w:smallCaps/>
                      <w:sz w:val="24"/>
                      <w:szCs w:val="24"/>
                    </w:rPr>
                    <w:br/>
                  </w:r>
                  <w:r w:rsidRPr="00F77D19">
                    <w:rPr>
                      <w:rFonts w:ascii="Century Gothic" w:hAnsi="Century Gothic" w:cs="David"/>
                      <w:b/>
                      <w:smallCaps/>
                      <w:sz w:val="24"/>
                      <w:szCs w:val="24"/>
                    </w:rPr>
                    <w:t>the National Career Development Association, San Francisco, CA</w:t>
                  </w:r>
                </w:p>
                <w:p w:rsidR="00F77D19" w:rsidRDefault="00F77D19" w:rsidP="00F77D19">
                  <w:pPr>
                    <w:ind w:left="0"/>
                  </w:pPr>
                </w:p>
              </w:txbxContent>
            </v:textbox>
          </v:shape>
        </w:pict>
      </w:r>
    </w:p>
    <w:sdt>
      <w:sdtPr>
        <w:rPr>
          <w:rFonts w:ascii="Century Gothic" w:eastAsiaTheme="minorEastAsia" w:hAnsi="Century Gothic" w:cstheme="minorBidi"/>
          <w:b w:val="0"/>
          <w:bCs w:val="0"/>
          <w:color w:val="auto"/>
          <w:sz w:val="24"/>
          <w:szCs w:val="24"/>
        </w:rPr>
        <w:id w:val="10055904"/>
        <w:docPartObj>
          <w:docPartGallery w:val="Table of Contents"/>
          <w:docPartUnique/>
        </w:docPartObj>
      </w:sdtPr>
      <w:sdtEndPr>
        <w:rPr>
          <w:rFonts w:eastAsiaTheme="minorHAnsi"/>
        </w:rPr>
      </w:sdtEndPr>
      <w:sdtContent>
        <w:p w:rsidR="00236C23" w:rsidRDefault="00236C23" w:rsidP="00E6556E">
          <w:pPr>
            <w:pStyle w:val="TOCHeading"/>
            <w:jc w:val="center"/>
            <w:rPr>
              <w:rFonts w:ascii="Century Gothic" w:hAnsi="Century Gothic"/>
              <w:sz w:val="24"/>
              <w:szCs w:val="24"/>
            </w:rPr>
          </w:pPr>
          <w:r w:rsidRPr="00E76E90">
            <w:rPr>
              <w:rFonts w:ascii="Century Gothic" w:hAnsi="Century Gothic"/>
              <w:sz w:val="24"/>
              <w:szCs w:val="24"/>
            </w:rPr>
            <w:t>Table of Contents</w:t>
          </w:r>
        </w:p>
        <w:p w:rsidR="00E6556E" w:rsidRPr="00E6556E" w:rsidRDefault="00E6556E" w:rsidP="00E6556E"/>
        <w:p w:rsidR="00236C23" w:rsidRDefault="006607EB" w:rsidP="00236C23">
          <w:pPr>
            <w:pStyle w:val="TOC1"/>
            <w:rPr>
              <w:rFonts w:ascii="Century Gothic" w:hAnsi="Century Gothic"/>
              <w:b/>
              <w:sz w:val="24"/>
              <w:szCs w:val="24"/>
            </w:rPr>
          </w:pPr>
          <w:r w:rsidRPr="00E76E90">
            <w:rPr>
              <w:rFonts w:ascii="Century Gothic" w:hAnsi="Century Gothic"/>
              <w:b/>
              <w:sz w:val="24"/>
              <w:szCs w:val="24"/>
            </w:rPr>
            <w:t>Employment Transitional Services</w:t>
          </w:r>
          <w:r w:rsidR="00236C23" w:rsidRPr="00E76E90">
            <w:rPr>
              <w:rFonts w:ascii="Century Gothic" w:hAnsi="Century Gothic"/>
              <w:b/>
              <w:sz w:val="24"/>
              <w:szCs w:val="24"/>
            </w:rPr>
            <w:t xml:space="preserve"> Overview</w:t>
          </w:r>
          <w:r w:rsidR="00236C23" w:rsidRPr="00E76E90">
            <w:rPr>
              <w:rFonts w:ascii="Century Gothic" w:hAnsi="Century Gothic"/>
              <w:b/>
              <w:sz w:val="24"/>
              <w:szCs w:val="24"/>
            </w:rPr>
            <w:ptab w:relativeTo="margin" w:alignment="right" w:leader="dot"/>
          </w:r>
          <w:r w:rsidR="009E4151">
            <w:rPr>
              <w:rFonts w:ascii="Century Gothic" w:hAnsi="Century Gothic"/>
              <w:b/>
              <w:sz w:val="24"/>
              <w:szCs w:val="24"/>
            </w:rPr>
            <w:t>2</w:t>
          </w:r>
        </w:p>
        <w:p w:rsidR="00E6556E" w:rsidRPr="00E6556E" w:rsidRDefault="00E6556E" w:rsidP="00E6556E"/>
        <w:p w:rsidR="00E6556E" w:rsidRPr="00E6556E" w:rsidRDefault="00E6556E" w:rsidP="00E6556E"/>
        <w:p w:rsidR="00236C23" w:rsidRDefault="006607EB" w:rsidP="00236C23">
          <w:pPr>
            <w:pStyle w:val="TOC2"/>
            <w:ind w:left="0"/>
            <w:rPr>
              <w:rFonts w:ascii="Century Gothic" w:hAnsi="Century Gothic"/>
              <w:b/>
              <w:sz w:val="24"/>
              <w:szCs w:val="24"/>
            </w:rPr>
          </w:pPr>
          <w:r w:rsidRPr="00E76E90">
            <w:rPr>
              <w:rFonts w:ascii="Century Gothic" w:hAnsi="Century Gothic"/>
              <w:b/>
              <w:sz w:val="24"/>
              <w:szCs w:val="24"/>
            </w:rPr>
            <w:t>Services by Partner</w:t>
          </w:r>
          <w:r w:rsidR="00236C23" w:rsidRPr="00E76E90">
            <w:rPr>
              <w:rFonts w:ascii="Century Gothic" w:hAnsi="Century Gothic"/>
              <w:b/>
              <w:sz w:val="24"/>
              <w:szCs w:val="24"/>
            </w:rPr>
            <w:ptab w:relativeTo="margin" w:alignment="right" w:leader="dot"/>
          </w:r>
          <w:r w:rsidR="009E4151">
            <w:rPr>
              <w:rFonts w:ascii="Century Gothic" w:hAnsi="Century Gothic"/>
              <w:b/>
              <w:sz w:val="24"/>
              <w:szCs w:val="24"/>
            </w:rPr>
            <w:t>3</w:t>
          </w:r>
        </w:p>
        <w:p w:rsidR="00E6556E" w:rsidRPr="00E6556E" w:rsidRDefault="00E6556E" w:rsidP="00E6556E"/>
        <w:p w:rsidR="00E6556E" w:rsidRPr="00E6556E" w:rsidRDefault="00E6556E" w:rsidP="00E6556E"/>
        <w:p w:rsidR="00236C23" w:rsidRDefault="006607EB" w:rsidP="00236C23">
          <w:pPr>
            <w:pStyle w:val="TOC3"/>
            <w:ind w:left="0"/>
            <w:rPr>
              <w:rFonts w:ascii="Century Gothic" w:hAnsi="Century Gothic"/>
              <w:b/>
              <w:sz w:val="24"/>
              <w:szCs w:val="24"/>
            </w:rPr>
          </w:pPr>
          <w:r w:rsidRPr="00E76E90">
            <w:rPr>
              <w:rFonts w:ascii="Century Gothic" w:hAnsi="Century Gothic"/>
              <w:b/>
              <w:sz w:val="24"/>
              <w:szCs w:val="24"/>
            </w:rPr>
            <w:t>Career Center Specific Services and Processes</w:t>
          </w:r>
          <w:r w:rsidR="00236C23" w:rsidRPr="00E76E90">
            <w:rPr>
              <w:rFonts w:ascii="Century Gothic" w:hAnsi="Century Gothic"/>
              <w:b/>
              <w:sz w:val="24"/>
              <w:szCs w:val="24"/>
            </w:rPr>
            <w:ptab w:relativeTo="margin" w:alignment="right" w:leader="dot"/>
          </w:r>
          <w:r w:rsidR="009E4151">
            <w:rPr>
              <w:rFonts w:ascii="Century Gothic" w:hAnsi="Century Gothic"/>
              <w:b/>
              <w:sz w:val="24"/>
              <w:szCs w:val="24"/>
            </w:rPr>
            <w:t>4</w:t>
          </w:r>
        </w:p>
        <w:p w:rsidR="00E6556E" w:rsidRPr="00E6556E" w:rsidRDefault="00E6556E" w:rsidP="00E6556E"/>
        <w:p w:rsidR="00E6556E" w:rsidRPr="00E6556E" w:rsidRDefault="00E6556E" w:rsidP="00E6556E"/>
        <w:p w:rsidR="00E6556E" w:rsidRDefault="009E4151" w:rsidP="009E4151">
          <w:pPr>
            <w:ind w:left="0"/>
            <w:rPr>
              <w:rFonts w:ascii="Century Gothic" w:hAnsi="Century Gothic"/>
              <w:b/>
              <w:sz w:val="24"/>
              <w:szCs w:val="24"/>
            </w:rPr>
          </w:pPr>
          <w:r w:rsidRPr="00D827C9">
            <w:rPr>
              <w:rFonts w:ascii="Century Gothic" w:hAnsi="Century Gothic"/>
              <w:b/>
              <w:sz w:val="24"/>
              <w:szCs w:val="24"/>
            </w:rPr>
            <w:t>Planning, Collaboration and Recruitment...................................................................</w:t>
          </w:r>
          <w:r w:rsidR="00D827C9">
            <w:rPr>
              <w:rFonts w:ascii="Century Gothic" w:hAnsi="Century Gothic"/>
              <w:b/>
              <w:sz w:val="24"/>
              <w:szCs w:val="24"/>
            </w:rPr>
            <w:t>5</w:t>
          </w:r>
        </w:p>
        <w:p w:rsidR="00E6556E" w:rsidRDefault="00E6556E" w:rsidP="009E4151">
          <w:pPr>
            <w:ind w:left="0"/>
            <w:rPr>
              <w:rFonts w:ascii="Century Gothic" w:hAnsi="Century Gothic"/>
              <w:b/>
              <w:sz w:val="24"/>
              <w:szCs w:val="24"/>
            </w:rPr>
          </w:pPr>
        </w:p>
        <w:p w:rsidR="00E6556E" w:rsidRPr="00D827C9" w:rsidRDefault="00E6556E" w:rsidP="009E4151">
          <w:pPr>
            <w:ind w:left="0"/>
            <w:rPr>
              <w:rFonts w:ascii="Century Gothic" w:hAnsi="Century Gothic"/>
              <w:b/>
              <w:sz w:val="24"/>
              <w:szCs w:val="24"/>
            </w:rPr>
          </w:pPr>
        </w:p>
        <w:p w:rsidR="00E6556E" w:rsidRDefault="00D827C9" w:rsidP="009E4151">
          <w:pPr>
            <w:ind w:left="0"/>
            <w:rPr>
              <w:rFonts w:ascii="Century Gothic" w:hAnsi="Century Gothic"/>
              <w:b/>
              <w:sz w:val="24"/>
              <w:szCs w:val="24"/>
            </w:rPr>
          </w:pPr>
          <w:r w:rsidRPr="00D827C9">
            <w:rPr>
              <w:rFonts w:ascii="Century Gothic" w:hAnsi="Century Gothic"/>
              <w:b/>
              <w:sz w:val="24"/>
              <w:szCs w:val="24"/>
            </w:rPr>
            <w:t>Evaluati</w:t>
          </w:r>
          <w:r>
            <w:rPr>
              <w:rFonts w:ascii="Century Gothic" w:hAnsi="Century Gothic"/>
              <w:b/>
              <w:sz w:val="24"/>
              <w:szCs w:val="24"/>
            </w:rPr>
            <w:t>on</w:t>
          </w:r>
          <w:r w:rsidRPr="00D827C9">
            <w:rPr>
              <w:rFonts w:ascii="Century Gothic" w:hAnsi="Century Gothic"/>
              <w:b/>
              <w:sz w:val="24"/>
              <w:szCs w:val="24"/>
            </w:rPr>
            <w:t>.......................................................................................................................5</w:t>
          </w:r>
        </w:p>
        <w:p w:rsidR="00E6556E" w:rsidRDefault="00E6556E" w:rsidP="009E4151">
          <w:pPr>
            <w:ind w:left="0"/>
            <w:rPr>
              <w:rFonts w:ascii="Century Gothic" w:hAnsi="Century Gothic"/>
              <w:b/>
              <w:sz w:val="24"/>
              <w:szCs w:val="24"/>
            </w:rPr>
          </w:pPr>
        </w:p>
        <w:p w:rsidR="00E6556E" w:rsidRPr="009E4151" w:rsidRDefault="00E6556E" w:rsidP="009E4151">
          <w:pPr>
            <w:ind w:left="0"/>
          </w:pPr>
        </w:p>
        <w:p w:rsidR="00E6556E" w:rsidRDefault="006607EB" w:rsidP="00E6556E">
          <w:pPr>
            <w:pStyle w:val="TOC1"/>
            <w:rPr>
              <w:rFonts w:ascii="Century Gothic" w:hAnsi="Century Gothic"/>
              <w:b/>
              <w:sz w:val="24"/>
              <w:szCs w:val="24"/>
            </w:rPr>
          </w:pPr>
          <w:r w:rsidRPr="00E76E90">
            <w:rPr>
              <w:rFonts w:ascii="Century Gothic" w:hAnsi="Century Gothic"/>
              <w:b/>
              <w:sz w:val="24"/>
              <w:szCs w:val="24"/>
            </w:rPr>
            <w:t>Employment Transition Group/Professional Job Club Overview</w:t>
          </w:r>
          <w:r w:rsidR="00236C23" w:rsidRPr="00E76E90">
            <w:rPr>
              <w:rFonts w:ascii="Century Gothic" w:hAnsi="Century Gothic"/>
              <w:b/>
              <w:sz w:val="24"/>
              <w:szCs w:val="24"/>
            </w:rPr>
            <w:ptab w:relativeTo="margin" w:alignment="right" w:leader="dot"/>
          </w:r>
          <w:r w:rsidR="00D827C9">
            <w:rPr>
              <w:rFonts w:ascii="Century Gothic" w:hAnsi="Century Gothic"/>
              <w:b/>
              <w:sz w:val="24"/>
              <w:szCs w:val="24"/>
            </w:rPr>
            <w:t>5</w:t>
          </w:r>
        </w:p>
        <w:p w:rsidR="00E6556E" w:rsidRPr="00E6556E" w:rsidRDefault="00E6556E" w:rsidP="00E6556E"/>
        <w:p w:rsidR="00E6556E" w:rsidRPr="00E6556E" w:rsidRDefault="00E6556E" w:rsidP="00E6556E"/>
        <w:p w:rsidR="00236C23" w:rsidRDefault="006607EB" w:rsidP="00236C23">
          <w:pPr>
            <w:pStyle w:val="TOC2"/>
            <w:ind w:left="0"/>
            <w:rPr>
              <w:rFonts w:ascii="Century Gothic" w:hAnsi="Century Gothic"/>
              <w:b/>
              <w:sz w:val="24"/>
              <w:szCs w:val="24"/>
            </w:rPr>
          </w:pPr>
          <w:r w:rsidRPr="00E76E90">
            <w:rPr>
              <w:rFonts w:ascii="Century Gothic" w:hAnsi="Century Gothic"/>
              <w:b/>
              <w:sz w:val="24"/>
              <w:szCs w:val="24"/>
            </w:rPr>
            <w:t>Screening</w:t>
          </w:r>
          <w:r w:rsidR="00236C23" w:rsidRPr="00E76E90">
            <w:rPr>
              <w:rFonts w:ascii="Century Gothic" w:hAnsi="Century Gothic"/>
              <w:b/>
              <w:sz w:val="24"/>
              <w:szCs w:val="24"/>
            </w:rPr>
            <w:ptab w:relativeTo="margin" w:alignment="right" w:leader="dot"/>
          </w:r>
          <w:r w:rsidR="00D827C9">
            <w:rPr>
              <w:rFonts w:ascii="Century Gothic" w:hAnsi="Century Gothic"/>
              <w:b/>
              <w:sz w:val="24"/>
              <w:szCs w:val="24"/>
            </w:rPr>
            <w:t>6</w:t>
          </w:r>
        </w:p>
        <w:p w:rsidR="00E6556E" w:rsidRDefault="00E6556E" w:rsidP="00E6556E"/>
        <w:p w:rsidR="00E6556E" w:rsidRPr="00E6556E" w:rsidRDefault="00E6556E" w:rsidP="00E6556E"/>
        <w:p w:rsidR="006607EB" w:rsidRPr="00E76E90" w:rsidRDefault="006607EB" w:rsidP="00236C23">
          <w:pPr>
            <w:pStyle w:val="TOC3"/>
            <w:ind w:left="0"/>
            <w:rPr>
              <w:rFonts w:ascii="Century Gothic" w:hAnsi="Century Gothic"/>
              <w:b/>
              <w:sz w:val="24"/>
              <w:szCs w:val="24"/>
            </w:rPr>
          </w:pPr>
          <w:r w:rsidRPr="00E76E90">
            <w:rPr>
              <w:rFonts w:ascii="Century Gothic" w:hAnsi="Century Gothic"/>
              <w:b/>
              <w:sz w:val="24"/>
              <w:szCs w:val="24"/>
            </w:rPr>
            <w:t>Evaluation Plan</w:t>
          </w:r>
          <w:r w:rsidR="00236C23" w:rsidRPr="00E76E90">
            <w:rPr>
              <w:rFonts w:ascii="Century Gothic" w:hAnsi="Century Gothic"/>
              <w:b/>
              <w:sz w:val="24"/>
              <w:szCs w:val="24"/>
            </w:rPr>
            <w:ptab w:relativeTo="margin" w:alignment="right" w:leader="dot"/>
          </w:r>
          <w:r w:rsidR="00236C23" w:rsidRPr="00E76E90">
            <w:rPr>
              <w:rFonts w:ascii="Century Gothic" w:hAnsi="Century Gothic"/>
              <w:b/>
              <w:sz w:val="24"/>
              <w:szCs w:val="24"/>
            </w:rPr>
            <w:t>6</w:t>
          </w:r>
        </w:p>
        <w:p w:rsidR="006607EB" w:rsidRDefault="006607EB" w:rsidP="00D827C9">
          <w:pPr>
            <w:ind w:left="0"/>
            <w:jc w:val="right"/>
            <w:rPr>
              <w:rFonts w:ascii="Century Gothic" w:hAnsi="Century Gothic"/>
              <w:b/>
              <w:sz w:val="24"/>
              <w:szCs w:val="24"/>
            </w:rPr>
          </w:pPr>
          <w:r w:rsidRPr="00E76E90">
            <w:rPr>
              <w:rFonts w:ascii="Century Gothic" w:hAnsi="Century Gothic"/>
              <w:b/>
              <w:sz w:val="24"/>
              <w:szCs w:val="24"/>
            </w:rPr>
            <w:t xml:space="preserve">APPENDIX A: </w:t>
          </w:r>
          <w:r w:rsidRPr="00E76E90">
            <w:rPr>
              <w:rFonts w:ascii="Century Gothic" w:hAnsi="Century Gothic"/>
              <w:b/>
              <w:sz w:val="24"/>
              <w:szCs w:val="24"/>
            </w:rPr>
            <w:tab/>
          </w:r>
          <w:r w:rsidR="009C407D">
            <w:rPr>
              <w:rFonts w:ascii="Century Gothic" w:hAnsi="Century Gothic"/>
              <w:b/>
              <w:sz w:val="24"/>
              <w:szCs w:val="24"/>
            </w:rPr>
            <w:t>Recruiting</w:t>
          </w:r>
          <w:r w:rsidRPr="00E76E90">
            <w:rPr>
              <w:rFonts w:ascii="Century Gothic" w:hAnsi="Century Gothic"/>
              <w:b/>
              <w:sz w:val="24"/>
              <w:szCs w:val="24"/>
            </w:rPr>
            <w:t>: Depart</w:t>
          </w:r>
          <w:r w:rsidR="009C407D">
            <w:rPr>
              <w:rFonts w:ascii="Century Gothic" w:hAnsi="Century Gothic"/>
              <w:b/>
              <w:sz w:val="24"/>
              <w:szCs w:val="24"/>
            </w:rPr>
            <w:t>ment</w:t>
          </w:r>
          <w:r w:rsidRPr="00E76E90">
            <w:rPr>
              <w:rFonts w:ascii="Century Gothic" w:hAnsi="Century Gothic"/>
              <w:b/>
              <w:sz w:val="24"/>
              <w:szCs w:val="24"/>
            </w:rPr>
            <w:t xml:space="preserve"> Chair Letter</w:t>
          </w:r>
          <w:r w:rsidR="009C407D">
            <w:rPr>
              <w:rFonts w:ascii="Century Gothic" w:hAnsi="Century Gothic"/>
              <w:b/>
              <w:sz w:val="24"/>
              <w:szCs w:val="24"/>
            </w:rPr>
            <w:t>……………………………...</w:t>
          </w:r>
          <w:r w:rsidR="00D827C9">
            <w:rPr>
              <w:rFonts w:ascii="Century Gothic" w:hAnsi="Century Gothic"/>
              <w:b/>
              <w:sz w:val="24"/>
              <w:szCs w:val="24"/>
            </w:rPr>
            <w:t>..8</w:t>
          </w:r>
        </w:p>
        <w:p w:rsidR="00E6556E" w:rsidRPr="00E76E90" w:rsidRDefault="00E6556E" w:rsidP="00D827C9">
          <w:pPr>
            <w:ind w:left="0"/>
            <w:jc w:val="right"/>
            <w:rPr>
              <w:rFonts w:ascii="Century Gothic" w:hAnsi="Century Gothic"/>
              <w:b/>
              <w:sz w:val="24"/>
              <w:szCs w:val="24"/>
            </w:rPr>
          </w:pPr>
        </w:p>
        <w:p w:rsidR="006607EB" w:rsidRDefault="006607EB" w:rsidP="00D827C9">
          <w:pPr>
            <w:ind w:left="0"/>
            <w:jc w:val="center"/>
            <w:rPr>
              <w:rFonts w:ascii="Century Gothic" w:hAnsi="Century Gothic"/>
              <w:b/>
              <w:sz w:val="24"/>
              <w:szCs w:val="24"/>
            </w:rPr>
          </w:pPr>
          <w:r w:rsidRPr="00E76E90">
            <w:rPr>
              <w:rFonts w:ascii="Century Gothic" w:hAnsi="Century Gothic"/>
              <w:b/>
              <w:sz w:val="24"/>
              <w:szCs w:val="24"/>
            </w:rPr>
            <w:t xml:space="preserve">APPENDIX B: </w:t>
          </w:r>
          <w:r w:rsidRPr="00E76E90">
            <w:rPr>
              <w:rFonts w:ascii="Century Gothic" w:hAnsi="Century Gothic"/>
              <w:b/>
              <w:sz w:val="24"/>
              <w:szCs w:val="24"/>
            </w:rPr>
            <w:tab/>
          </w:r>
          <w:r w:rsidR="009C407D">
            <w:rPr>
              <w:rFonts w:ascii="Century Gothic" w:hAnsi="Century Gothic"/>
              <w:b/>
              <w:sz w:val="24"/>
              <w:szCs w:val="24"/>
            </w:rPr>
            <w:t>Recruiting</w:t>
          </w:r>
          <w:r w:rsidRPr="00E76E90">
            <w:rPr>
              <w:rFonts w:ascii="Century Gothic" w:hAnsi="Century Gothic"/>
              <w:b/>
              <w:sz w:val="24"/>
              <w:szCs w:val="24"/>
            </w:rPr>
            <w:t>: Employment Transition Group Referral Handout</w:t>
          </w:r>
          <w:r w:rsidR="00E76E90">
            <w:rPr>
              <w:rFonts w:ascii="Century Gothic" w:hAnsi="Century Gothic"/>
              <w:b/>
              <w:sz w:val="24"/>
              <w:szCs w:val="24"/>
            </w:rPr>
            <w:t>…</w:t>
          </w:r>
          <w:r w:rsidR="00D827C9">
            <w:rPr>
              <w:rFonts w:ascii="Century Gothic" w:hAnsi="Century Gothic"/>
              <w:b/>
              <w:sz w:val="24"/>
              <w:szCs w:val="24"/>
            </w:rPr>
            <w:t>.9</w:t>
          </w:r>
        </w:p>
        <w:p w:rsidR="00E6556E" w:rsidRPr="00E76E90" w:rsidRDefault="00E6556E" w:rsidP="00D827C9">
          <w:pPr>
            <w:ind w:left="0"/>
            <w:jc w:val="center"/>
            <w:rPr>
              <w:rFonts w:ascii="Century Gothic" w:hAnsi="Century Gothic"/>
              <w:b/>
              <w:sz w:val="24"/>
              <w:szCs w:val="24"/>
            </w:rPr>
          </w:pPr>
        </w:p>
        <w:p w:rsidR="006607EB" w:rsidRDefault="006607EB" w:rsidP="00D827C9">
          <w:pPr>
            <w:ind w:left="0"/>
            <w:jc w:val="center"/>
            <w:rPr>
              <w:rFonts w:ascii="Century Gothic" w:hAnsi="Century Gothic"/>
              <w:b/>
              <w:sz w:val="24"/>
              <w:szCs w:val="24"/>
            </w:rPr>
          </w:pPr>
          <w:r w:rsidRPr="00E76E90">
            <w:rPr>
              <w:rFonts w:ascii="Century Gothic" w:hAnsi="Century Gothic"/>
              <w:b/>
              <w:sz w:val="24"/>
              <w:szCs w:val="24"/>
            </w:rPr>
            <w:t>APPENDIX C:</w:t>
          </w:r>
          <w:r w:rsidRPr="00E76E90">
            <w:rPr>
              <w:rFonts w:ascii="Century Gothic" w:hAnsi="Century Gothic"/>
              <w:b/>
              <w:sz w:val="24"/>
              <w:szCs w:val="24"/>
            </w:rPr>
            <w:tab/>
          </w:r>
          <w:r w:rsidR="009C407D">
            <w:rPr>
              <w:rFonts w:ascii="Century Gothic" w:hAnsi="Century Gothic"/>
              <w:b/>
              <w:sz w:val="24"/>
              <w:szCs w:val="24"/>
            </w:rPr>
            <w:t>Recruiting</w:t>
          </w:r>
          <w:r w:rsidRPr="00E76E90">
            <w:rPr>
              <w:rFonts w:ascii="Century Gothic" w:hAnsi="Century Gothic"/>
              <w:b/>
              <w:sz w:val="24"/>
              <w:szCs w:val="24"/>
            </w:rPr>
            <w:t>: Professional Job Club Card</w:t>
          </w:r>
          <w:r w:rsidR="00D827C9">
            <w:rPr>
              <w:rFonts w:ascii="Century Gothic" w:hAnsi="Century Gothic"/>
              <w:b/>
              <w:sz w:val="24"/>
              <w:szCs w:val="24"/>
            </w:rPr>
            <w:t>………………………….10</w:t>
          </w:r>
        </w:p>
        <w:p w:rsidR="00E6556E" w:rsidRPr="00E76E90" w:rsidRDefault="00E6556E" w:rsidP="00D827C9">
          <w:pPr>
            <w:ind w:left="0"/>
            <w:jc w:val="center"/>
            <w:rPr>
              <w:rFonts w:ascii="Century Gothic" w:hAnsi="Century Gothic"/>
              <w:b/>
              <w:sz w:val="24"/>
              <w:szCs w:val="24"/>
            </w:rPr>
          </w:pPr>
        </w:p>
        <w:p w:rsidR="00E6556E" w:rsidRDefault="006607EB" w:rsidP="00D827C9">
          <w:pPr>
            <w:ind w:left="0"/>
            <w:jc w:val="center"/>
            <w:rPr>
              <w:rFonts w:ascii="Century Gothic" w:hAnsi="Century Gothic"/>
              <w:b/>
              <w:sz w:val="24"/>
              <w:szCs w:val="24"/>
            </w:rPr>
          </w:pPr>
          <w:r w:rsidRPr="00E76E90">
            <w:rPr>
              <w:rFonts w:ascii="Century Gothic" w:hAnsi="Century Gothic"/>
              <w:b/>
              <w:sz w:val="24"/>
              <w:szCs w:val="24"/>
            </w:rPr>
            <w:t xml:space="preserve">APPENDIX D: </w:t>
          </w:r>
          <w:r w:rsidRPr="00E76E90">
            <w:rPr>
              <w:rFonts w:ascii="Century Gothic" w:hAnsi="Century Gothic"/>
              <w:b/>
              <w:sz w:val="24"/>
              <w:szCs w:val="24"/>
            </w:rPr>
            <w:tab/>
            <w:t>Screening: Data sheet</w:t>
          </w:r>
          <w:r w:rsidR="009C407D">
            <w:rPr>
              <w:rFonts w:ascii="Century Gothic" w:hAnsi="Century Gothic"/>
              <w:b/>
              <w:sz w:val="24"/>
              <w:szCs w:val="24"/>
            </w:rPr>
            <w:t>…………………………………………</w:t>
          </w:r>
          <w:r w:rsidR="00E76E90">
            <w:rPr>
              <w:rFonts w:ascii="Century Gothic" w:hAnsi="Century Gothic"/>
              <w:b/>
              <w:sz w:val="24"/>
              <w:szCs w:val="24"/>
            </w:rPr>
            <w:t>……</w:t>
          </w:r>
          <w:r w:rsidR="009C407D">
            <w:rPr>
              <w:rFonts w:ascii="Century Gothic" w:hAnsi="Century Gothic"/>
              <w:b/>
              <w:sz w:val="24"/>
              <w:szCs w:val="24"/>
            </w:rPr>
            <w:t>1</w:t>
          </w:r>
          <w:r w:rsidR="00D827C9">
            <w:rPr>
              <w:rFonts w:ascii="Century Gothic" w:hAnsi="Century Gothic"/>
              <w:b/>
              <w:sz w:val="24"/>
              <w:szCs w:val="24"/>
            </w:rPr>
            <w:t>1</w:t>
          </w:r>
        </w:p>
        <w:p w:rsidR="006607EB" w:rsidRPr="00E76E90" w:rsidRDefault="00496E39" w:rsidP="00D827C9">
          <w:pPr>
            <w:ind w:left="0"/>
            <w:jc w:val="center"/>
            <w:rPr>
              <w:rFonts w:ascii="Century Gothic" w:hAnsi="Century Gothic"/>
              <w:b/>
              <w:sz w:val="24"/>
              <w:szCs w:val="24"/>
            </w:rPr>
          </w:pPr>
        </w:p>
      </w:sdtContent>
    </w:sdt>
    <w:p w:rsidR="00E76E90" w:rsidRDefault="00E76E90" w:rsidP="00D827C9">
      <w:pPr>
        <w:pStyle w:val="ListParagraph"/>
        <w:ind w:left="0"/>
        <w:jc w:val="right"/>
        <w:rPr>
          <w:rFonts w:ascii="Century Gothic" w:hAnsi="Century Gothic"/>
          <w:b/>
          <w:sz w:val="24"/>
          <w:szCs w:val="24"/>
        </w:rPr>
      </w:pPr>
      <w:r w:rsidRPr="00E76E90">
        <w:rPr>
          <w:rFonts w:ascii="Century Gothic" w:hAnsi="Century Gothic"/>
          <w:b/>
          <w:sz w:val="24"/>
          <w:szCs w:val="24"/>
        </w:rPr>
        <w:t>APPENDIX E:</w:t>
      </w:r>
      <w:r w:rsidRPr="00E76E90">
        <w:rPr>
          <w:rFonts w:ascii="Century Gothic" w:hAnsi="Century Gothic"/>
          <w:b/>
          <w:sz w:val="24"/>
          <w:szCs w:val="24"/>
        </w:rPr>
        <w:tab/>
      </w:r>
      <w:r>
        <w:rPr>
          <w:rFonts w:ascii="Century Gothic" w:hAnsi="Century Gothic"/>
          <w:b/>
          <w:sz w:val="24"/>
          <w:szCs w:val="24"/>
        </w:rPr>
        <w:tab/>
      </w:r>
      <w:r w:rsidRPr="00E76E90">
        <w:rPr>
          <w:rFonts w:ascii="Century Gothic" w:hAnsi="Century Gothic"/>
          <w:b/>
          <w:sz w:val="24"/>
          <w:szCs w:val="24"/>
        </w:rPr>
        <w:t>Professional Job Club Agendas 1-5</w:t>
      </w:r>
      <w:r w:rsidR="009C407D">
        <w:rPr>
          <w:rFonts w:ascii="Century Gothic" w:hAnsi="Century Gothic"/>
          <w:b/>
          <w:sz w:val="24"/>
          <w:szCs w:val="24"/>
        </w:rPr>
        <w:t>……………………</w:t>
      </w:r>
      <w:r>
        <w:rPr>
          <w:rFonts w:ascii="Century Gothic" w:hAnsi="Century Gothic"/>
          <w:b/>
          <w:sz w:val="24"/>
          <w:szCs w:val="24"/>
        </w:rPr>
        <w:t>……….</w:t>
      </w:r>
      <w:r w:rsidR="009C407D">
        <w:rPr>
          <w:rFonts w:ascii="Century Gothic" w:hAnsi="Century Gothic"/>
          <w:b/>
          <w:sz w:val="24"/>
          <w:szCs w:val="24"/>
        </w:rPr>
        <w:t>.</w:t>
      </w:r>
      <w:r>
        <w:rPr>
          <w:rFonts w:ascii="Century Gothic" w:hAnsi="Century Gothic"/>
          <w:b/>
          <w:sz w:val="24"/>
          <w:szCs w:val="24"/>
        </w:rPr>
        <w:t>.</w:t>
      </w:r>
      <w:r w:rsidR="00D827C9">
        <w:rPr>
          <w:rFonts w:ascii="Century Gothic" w:hAnsi="Century Gothic"/>
          <w:b/>
          <w:sz w:val="24"/>
          <w:szCs w:val="24"/>
        </w:rPr>
        <w:t>13</w:t>
      </w:r>
    </w:p>
    <w:p w:rsidR="00E6556E" w:rsidRPr="00E76E90" w:rsidRDefault="00E6556E" w:rsidP="00D827C9">
      <w:pPr>
        <w:pStyle w:val="ListParagraph"/>
        <w:ind w:left="0"/>
        <w:jc w:val="right"/>
        <w:rPr>
          <w:rFonts w:ascii="Century Gothic" w:hAnsi="Century Gothic"/>
          <w:b/>
          <w:sz w:val="24"/>
          <w:szCs w:val="24"/>
        </w:rPr>
      </w:pPr>
    </w:p>
    <w:p w:rsidR="00E76E90" w:rsidRDefault="00E76E90" w:rsidP="00D827C9">
      <w:pPr>
        <w:pStyle w:val="ListParagraph"/>
        <w:ind w:left="0"/>
        <w:jc w:val="right"/>
        <w:rPr>
          <w:rFonts w:ascii="Century Gothic" w:hAnsi="Century Gothic"/>
          <w:b/>
          <w:sz w:val="24"/>
          <w:szCs w:val="24"/>
        </w:rPr>
      </w:pPr>
      <w:r w:rsidRPr="00E76E90">
        <w:rPr>
          <w:rFonts w:ascii="Century Gothic" w:hAnsi="Century Gothic"/>
          <w:b/>
          <w:sz w:val="24"/>
          <w:szCs w:val="24"/>
        </w:rPr>
        <w:t>APPENDIX F:</w:t>
      </w:r>
      <w:r w:rsidRPr="00E76E90">
        <w:rPr>
          <w:rFonts w:ascii="Century Gothic" w:hAnsi="Century Gothic"/>
          <w:b/>
          <w:sz w:val="24"/>
          <w:szCs w:val="24"/>
        </w:rPr>
        <w:tab/>
      </w:r>
      <w:r>
        <w:rPr>
          <w:rFonts w:ascii="Century Gothic" w:hAnsi="Century Gothic"/>
          <w:b/>
          <w:sz w:val="24"/>
          <w:szCs w:val="24"/>
        </w:rPr>
        <w:tab/>
      </w:r>
      <w:r w:rsidRPr="00E76E90">
        <w:rPr>
          <w:rFonts w:ascii="Century Gothic" w:hAnsi="Century Gothic"/>
          <w:b/>
          <w:sz w:val="24"/>
          <w:szCs w:val="24"/>
        </w:rPr>
        <w:t>Professional Job Club Worksheets 1-5</w:t>
      </w:r>
      <w:r w:rsidR="00D827C9">
        <w:rPr>
          <w:rFonts w:ascii="Century Gothic" w:hAnsi="Century Gothic"/>
          <w:b/>
          <w:sz w:val="24"/>
          <w:szCs w:val="24"/>
        </w:rPr>
        <w:t>…………………………...19</w:t>
      </w:r>
    </w:p>
    <w:p w:rsidR="00E6556E" w:rsidRPr="00E76E90" w:rsidRDefault="00E6556E" w:rsidP="00D827C9">
      <w:pPr>
        <w:pStyle w:val="ListParagraph"/>
        <w:ind w:left="0"/>
        <w:jc w:val="right"/>
        <w:rPr>
          <w:rFonts w:ascii="Century Gothic" w:hAnsi="Century Gothic"/>
          <w:b/>
          <w:sz w:val="24"/>
          <w:szCs w:val="24"/>
        </w:rPr>
      </w:pPr>
    </w:p>
    <w:p w:rsidR="00E6556E" w:rsidRDefault="00E6556E" w:rsidP="00D827C9">
      <w:pPr>
        <w:ind w:left="0"/>
        <w:jc w:val="right"/>
        <w:rPr>
          <w:rFonts w:ascii="Century Gothic" w:hAnsi="Century Gothic" w:cs="David"/>
          <w:sz w:val="24"/>
          <w:szCs w:val="24"/>
        </w:rPr>
      </w:pPr>
    </w:p>
    <w:p w:rsidR="00E6556E" w:rsidRDefault="00E6556E" w:rsidP="00E6556E">
      <w:pPr>
        <w:ind w:left="0"/>
        <w:rPr>
          <w:rFonts w:ascii="Century Gothic" w:hAnsi="Century Gothic" w:cs="David"/>
          <w:sz w:val="24"/>
          <w:szCs w:val="24"/>
        </w:rPr>
      </w:pPr>
      <w:r>
        <w:rPr>
          <w:rFonts w:ascii="Century Gothic" w:hAnsi="Century Gothic" w:cs="David"/>
          <w:sz w:val="24"/>
          <w:szCs w:val="24"/>
        </w:rPr>
        <w:t>*All Professional Job Club materials were prepared in collaboration with Susie Musch, Career Advisor, Florida State University Career Center</w:t>
      </w:r>
    </w:p>
    <w:p w:rsidR="00E6556E" w:rsidRDefault="00E6556E" w:rsidP="00E6556E">
      <w:pPr>
        <w:ind w:left="0"/>
        <w:rPr>
          <w:rFonts w:ascii="Century Gothic" w:hAnsi="Century Gothic" w:cs="David"/>
          <w:sz w:val="24"/>
          <w:szCs w:val="24"/>
        </w:rPr>
      </w:pPr>
    </w:p>
    <w:p w:rsidR="00E6556E" w:rsidRDefault="00E6556E" w:rsidP="00236C23">
      <w:pPr>
        <w:ind w:left="0"/>
        <w:rPr>
          <w:rFonts w:ascii="Century Gothic" w:hAnsi="Century Gothic" w:cs="David"/>
          <w:sz w:val="24"/>
          <w:szCs w:val="24"/>
        </w:rPr>
      </w:pPr>
      <w:r>
        <w:rPr>
          <w:rFonts w:ascii="Century Gothic" w:hAnsi="Century Gothic" w:cs="David"/>
          <w:sz w:val="24"/>
          <w:szCs w:val="24"/>
        </w:rPr>
        <w:t>*Employment Transitional Services information prepared with special contributions from Dr. Jeff Garis, Director, Florida State University Career Center</w:t>
      </w:r>
    </w:p>
    <w:p w:rsidR="00D74990" w:rsidRPr="00E6556E" w:rsidRDefault="00496E39" w:rsidP="00236C23">
      <w:pPr>
        <w:ind w:left="0"/>
        <w:rPr>
          <w:rFonts w:ascii="Century Gothic" w:hAnsi="Century Gothic" w:cs="David"/>
          <w:sz w:val="24"/>
          <w:szCs w:val="24"/>
        </w:rPr>
      </w:pPr>
      <w:r>
        <w:rPr>
          <w:noProof/>
        </w:rPr>
        <w:lastRenderedPageBreak/>
        <w:pict>
          <v:rect id="Rectangle 393" o:spid="_x0000_s1040" style="position:absolute;margin-left:785.6pt;margin-top:0;width:244.8pt;height:243.45pt;z-index:251662336;visibility:visible;mso-wrap-style:square;mso-width-percent:400;mso-height-percent:0;mso-wrap-distance-left:9pt;mso-wrap-distance-top:0;mso-wrap-distance-right:9pt;mso-wrap-distance-bottom:0;mso-position-horizontal:right;mso-position-horizontal-relative:page;mso-position-vertical:top;mso-position-vertical-relative:page;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" o:allowincell="f" fillcolor="#e5b8b7 [1301]" stroked="f">
            <v:shadow type="perspective" opacity=".5" origin=",.5" offset="17pt,-52pt" matrix=",,,-1"/>
            <v:textbox style="mso-next-textbox:#Rectangle 393;mso-fit-shape-to-text:t" inset=",36pt,36pt,7.2pt">
              <w:txbxContent>
                <w:p w:rsidR="009C407D" w:rsidRPr="00E6556E" w:rsidRDefault="00D138C9" w:rsidP="00647A7A">
                  <w:pPr>
                    <w:ind w:left="0"/>
                    <w:rPr>
                      <w:rFonts w:ascii="Century Gothic" w:hAnsi="Century Gothic"/>
                      <w:sz w:val="20"/>
                      <w:szCs w:val="20"/>
                    </w:rPr>
                  </w:pPr>
                  <w:r w:rsidRPr="009C407D">
                    <w:rPr>
                      <w:caps/>
                      <w:color w:val="000000" w:themeColor="text1"/>
                      <w:sz w:val="40"/>
                      <w:szCs w:val="40"/>
                    </w:rPr>
                    <w:t>KEYWORDS</w:t>
                  </w:r>
                  <w:r>
                    <w:rPr>
                      <w:caps/>
                      <w:color w:val="9BBB59" w:themeColor="accent3"/>
                      <w:sz w:val="40"/>
                      <w:szCs w:val="40"/>
                    </w:rPr>
                    <w:t xml:space="preserve"> </w:t>
                  </w:r>
                  <w:r w:rsidRPr="00E6556E">
                    <w:rPr>
                      <w:caps/>
                      <w:color w:val="9BBB59" w:themeColor="accent3"/>
                      <w:sz w:val="20"/>
                      <w:szCs w:val="20"/>
                    </w:rPr>
                    <w:t>[</w:t>
                  </w:r>
                  <w:r w:rsidR="009C407D" w:rsidRPr="00E6556E">
                    <w:rPr>
                      <w:rFonts w:ascii="Century Gothic" w:hAnsi="Century Gothic" w:cs="David"/>
                      <w:b/>
                      <w:sz w:val="20"/>
                      <w:szCs w:val="20"/>
                    </w:rPr>
                    <w:t>Individual Learning Plan (ILP):</w:t>
                  </w:r>
                  <w:r w:rsidR="009C407D" w:rsidRPr="00E6556E">
                    <w:rPr>
                      <w:rFonts w:ascii="Century Gothic" w:hAnsi="Century Gothic" w:cs="David"/>
                      <w:sz w:val="20"/>
                      <w:szCs w:val="20"/>
                    </w:rPr>
                    <w:t xml:space="preserve"> </w:t>
                  </w:r>
                  <w:r w:rsidR="009359D5" w:rsidRPr="00E6556E">
                    <w:rPr>
                      <w:rFonts w:ascii="Century Gothic" w:hAnsi="Century Gothic" w:cs="David"/>
                      <w:sz w:val="20"/>
                      <w:szCs w:val="20"/>
                    </w:rPr>
                    <w:t xml:space="preserve">identifies </w:t>
                  </w:r>
                  <w:r w:rsidR="009359D5" w:rsidRPr="00E6556E">
                    <w:rPr>
                      <w:rFonts w:ascii="Century Gothic" w:hAnsi="Century Gothic"/>
                      <w:sz w:val="20"/>
                      <w:szCs w:val="20"/>
                    </w:rPr>
                    <w:t>a sequence of resources and activities to help the client attain his or her goals for career problem solving and decision-making” (Sampson et al, 2004, p. 58).</w:t>
                  </w:r>
                </w:p>
                <w:p w:rsidR="009359D5" w:rsidRPr="00E6556E" w:rsidRDefault="009359D5" w:rsidP="00647A7A">
                  <w:pPr>
                    <w:ind w:left="0"/>
                    <w:rPr>
                      <w:rFonts w:ascii="Century Gothic" w:hAnsi="Century Gothic" w:cs="David"/>
                      <w:sz w:val="20"/>
                      <w:szCs w:val="20"/>
                    </w:rPr>
                  </w:pPr>
                </w:p>
                <w:p w:rsidR="009C407D" w:rsidRPr="00E6556E" w:rsidRDefault="009359D5" w:rsidP="00647A7A">
                  <w:pPr>
                    <w:ind w:left="0"/>
                    <w:rPr>
                      <w:rFonts w:ascii="Century Gothic" w:hAnsi="Century Gothic" w:cs="David"/>
                      <w:sz w:val="20"/>
                      <w:szCs w:val="20"/>
                    </w:rPr>
                  </w:pPr>
                  <w:r w:rsidRPr="00E6556E">
                    <w:rPr>
                      <w:rFonts w:ascii="Century Gothic" w:hAnsi="Century Gothic" w:cs="David"/>
                      <w:b/>
                      <w:sz w:val="20"/>
                      <w:szCs w:val="20"/>
                    </w:rPr>
                    <w:t>Impacted:</w:t>
                  </w:r>
                  <w:r w:rsidR="00D138C9" w:rsidRPr="00E6556E">
                    <w:rPr>
                      <w:rFonts w:ascii="Century Gothic" w:hAnsi="Century Gothic" w:cs="David"/>
                      <w:sz w:val="20"/>
                      <w:szCs w:val="20"/>
                    </w:rPr>
                    <w:t xml:space="preserve"> </w:t>
                  </w:r>
                  <w:r w:rsidRPr="00E6556E">
                    <w:rPr>
                      <w:rFonts w:ascii="Century Gothic" w:hAnsi="Century Gothic" w:cs="David"/>
                      <w:sz w:val="20"/>
                      <w:szCs w:val="20"/>
                    </w:rPr>
                    <w:t>describe</w:t>
                  </w:r>
                  <w:r w:rsidR="00D138C9" w:rsidRPr="00E6556E">
                    <w:rPr>
                      <w:rFonts w:ascii="Century Gothic" w:hAnsi="Century Gothic" w:cs="David"/>
                      <w:sz w:val="20"/>
                      <w:szCs w:val="20"/>
                    </w:rPr>
                    <w:t>s</w:t>
                  </w:r>
                  <w:r w:rsidRPr="00E6556E">
                    <w:rPr>
                      <w:rFonts w:ascii="Century Gothic" w:hAnsi="Century Gothic" w:cs="David"/>
                      <w:sz w:val="20"/>
                      <w:szCs w:val="20"/>
                    </w:rPr>
                    <w:t xml:space="preserve"> employees or departments that have been affected to some extent by the budget crisis.</w:t>
                  </w:r>
                </w:p>
                <w:p w:rsidR="009359D5" w:rsidRPr="00E6556E" w:rsidRDefault="009359D5" w:rsidP="00647A7A">
                  <w:pPr>
                    <w:ind w:left="0"/>
                    <w:rPr>
                      <w:rFonts w:ascii="Century Gothic" w:hAnsi="Century Gothic" w:cs="David"/>
                      <w:sz w:val="20"/>
                      <w:szCs w:val="20"/>
                    </w:rPr>
                  </w:pPr>
                </w:p>
                <w:p w:rsidR="009C407D" w:rsidRPr="00E6556E" w:rsidRDefault="009C407D" w:rsidP="00647A7A">
                  <w:pPr>
                    <w:ind w:left="0"/>
                    <w:rPr>
                      <w:rFonts w:ascii="Century Gothic" w:hAnsi="Century Gothic" w:cs="David"/>
                      <w:sz w:val="20"/>
                      <w:szCs w:val="20"/>
                    </w:rPr>
                  </w:pPr>
                  <w:r w:rsidRPr="00E6556E">
                    <w:rPr>
                      <w:rFonts w:ascii="Century Gothic" w:hAnsi="Century Gothic" w:cs="David"/>
                      <w:b/>
                      <w:sz w:val="20"/>
                      <w:szCs w:val="20"/>
                    </w:rPr>
                    <w:t>Career Thoughts Inventory (CTI):</w:t>
                  </w:r>
                  <w:r w:rsidRPr="00E6556E">
                    <w:rPr>
                      <w:rFonts w:ascii="Century Gothic" w:hAnsi="Century Gothic" w:cs="David"/>
                      <w:sz w:val="20"/>
                      <w:szCs w:val="20"/>
                    </w:rPr>
                    <w:t xml:space="preserve"> </w:t>
                  </w:r>
                  <w:r w:rsidR="009359D5" w:rsidRPr="00E6556E">
                    <w:rPr>
                      <w:rFonts w:ascii="Century Gothic" w:hAnsi="Century Gothic" w:cs="Arial"/>
                      <w:sz w:val="20"/>
                      <w:szCs w:val="20"/>
                    </w:rPr>
                    <w:t>a 48</w:t>
                  </w:r>
                  <w:r w:rsidRPr="00E6556E">
                    <w:rPr>
                      <w:rFonts w:ascii="Century Gothic" w:hAnsi="Century Gothic" w:cs="Arial"/>
                      <w:sz w:val="20"/>
                      <w:szCs w:val="20"/>
                    </w:rPr>
                    <w:t xml:space="preserve">-item used to assess dysfunctional thinking (Sampson, Peterson, Lenz, Reardon, &amp; Saunders, 1996).  </w:t>
                  </w:r>
                </w:p>
                <w:p w:rsidR="009359D5" w:rsidRPr="00E6556E" w:rsidRDefault="009359D5" w:rsidP="00647A7A">
                  <w:pPr>
                    <w:ind w:left="0"/>
                    <w:rPr>
                      <w:rFonts w:ascii="Century Gothic" w:hAnsi="Century Gothic" w:cs="David"/>
                      <w:sz w:val="20"/>
                      <w:szCs w:val="20"/>
                    </w:rPr>
                  </w:pPr>
                </w:p>
                <w:p w:rsidR="009C407D" w:rsidRPr="00E6556E" w:rsidRDefault="009C407D" w:rsidP="00E6556E">
                  <w:pPr>
                    <w:ind w:left="0"/>
                    <w:rPr>
                      <w:rFonts w:ascii="Century Gothic" w:hAnsi="Century Gothic" w:cs="David"/>
                      <w:sz w:val="20"/>
                      <w:szCs w:val="20"/>
                    </w:rPr>
                  </w:pPr>
                  <w:r w:rsidRPr="00E6556E">
                    <w:rPr>
                      <w:rFonts w:ascii="Century Gothic" w:hAnsi="Century Gothic" w:cs="David"/>
                      <w:b/>
                      <w:sz w:val="20"/>
                      <w:szCs w:val="20"/>
                    </w:rPr>
                    <w:t>Readiness</w:t>
                  </w:r>
                  <w:r w:rsidR="009359D5" w:rsidRPr="00E6556E">
                    <w:rPr>
                      <w:rFonts w:ascii="Century Gothic" w:hAnsi="Century Gothic" w:cs="David"/>
                      <w:b/>
                      <w:sz w:val="20"/>
                      <w:szCs w:val="20"/>
                    </w:rPr>
                    <w:t>:</w:t>
                  </w:r>
                  <w:r w:rsidR="009359D5" w:rsidRPr="00E6556E">
                    <w:rPr>
                      <w:rFonts w:ascii="Century Gothic" w:hAnsi="Century Gothic" w:cs="David"/>
                      <w:sz w:val="20"/>
                      <w:szCs w:val="20"/>
                    </w:rPr>
                    <w:t xml:space="preserve"> </w:t>
                  </w:r>
                  <w:r w:rsidR="009359D5" w:rsidRPr="00E6556E">
                    <w:rPr>
                      <w:rFonts w:ascii="Century Gothic" w:hAnsi="Century Gothic" w:cs="Arial"/>
                      <w:sz w:val="20"/>
                      <w:szCs w:val="20"/>
                    </w:rPr>
                    <w:t>“the capability of an individual to make appropriate career choices while taking into account the complexity of family, social, economic, and organizational factors that influence an individual’s career development” (Sampson et al., 2004, p.68).</w:t>
                  </w:r>
                  <w:r w:rsidRPr="00E6556E">
                    <w:rPr>
                      <w:caps/>
                      <w:color w:val="9BBB59" w:themeColor="accent3"/>
                      <w:sz w:val="20"/>
                      <w:szCs w:val="20"/>
                    </w:rPr>
                    <w:t>]</w:t>
                  </w:r>
                </w:p>
              </w:txbxContent>
            </v:textbox>
            <w10:wrap type="square" anchorx="page" anchory="page"/>
          </v:rect>
        </w:pict>
      </w:r>
      <w:r w:rsidR="00236C23" w:rsidRPr="009E4EB7">
        <w:rPr>
          <w:rFonts w:ascii="Century Gothic" w:hAnsi="Century Gothic" w:cs="David"/>
          <w:b/>
          <w:sz w:val="24"/>
          <w:szCs w:val="24"/>
        </w:rPr>
        <w:t>Program Overview</w:t>
      </w:r>
    </w:p>
    <w:p w:rsidR="00236C23" w:rsidRPr="00F82AB1" w:rsidRDefault="00236C23" w:rsidP="00236C23">
      <w:pPr>
        <w:ind w:left="0"/>
        <w:rPr>
          <w:rFonts w:ascii="Century Gothic" w:hAnsi="Century Gothic" w:cs="David"/>
          <w:sz w:val="24"/>
          <w:szCs w:val="24"/>
        </w:rPr>
      </w:pPr>
      <w:r w:rsidRPr="009E4EB7">
        <w:rPr>
          <w:rStyle w:val="Strong"/>
          <w:rFonts w:ascii="Century Gothic" w:hAnsi="Century Gothic" w:cs="David"/>
          <w:b w:val="0"/>
          <w:sz w:val="24"/>
          <w:szCs w:val="24"/>
        </w:rPr>
        <w:t>Employment Transitional Services</w:t>
      </w:r>
      <w:r w:rsidR="009E4EB7">
        <w:rPr>
          <w:rFonts w:ascii="Century Gothic" w:hAnsi="Century Gothic" w:cs="David"/>
          <w:sz w:val="24"/>
          <w:szCs w:val="24"/>
        </w:rPr>
        <w:t xml:space="preserve"> (ETS) </w:t>
      </w:r>
      <w:r w:rsidRPr="00F82AB1">
        <w:rPr>
          <w:rFonts w:ascii="Century Gothic" w:hAnsi="Century Gothic" w:cs="David"/>
          <w:sz w:val="24"/>
          <w:szCs w:val="24"/>
        </w:rPr>
        <w:t xml:space="preserve">is a </w:t>
      </w:r>
      <w:r w:rsidR="00C15C74" w:rsidRPr="00F82AB1">
        <w:rPr>
          <w:rFonts w:ascii="Century Gothic" w:hAnsi="Century Gothic" w:cs="David"/>
          <w:sz w:val="24"/>
          <w:szCs w:val="24"/>
        </w:rPr>
        <w:t xml:space="preserve">dynamic, </w:t>
      </w:r>
      <w:r w:rsidRPr="00F82AB1">
        <w:rPr>
          <w:rFonts w:ascii="Century Gothic" w:hAnsi="Century Gothic" w:cs="David"/>
          <w:sz w:val="24"/>
          <w:szCs w:val="24"/>
        </w:rPr>
        <w:t xml:space="preserve">collaborative program created in response to the Florida State </w:t>
      </w:r>
      <w:r w:rsidR="00D138C9" w:rsidRPr="00F82AB1">
        <w:rPr>
          <w:rFonts w:ascii="Century Gothic" w:hAnsi="Century Gothic" w:cs="David"/>
          <w:sz w:val="24"/>
          <w:szCs w:val="24"/>
        </w:rPr>
        <w:t>University (</w:t>
      </w:r>
      <w:r w:rsidR="00F661B3" w:rsidRPr="00F82AB1">
        <w:rPr>
          <w:rFonts w:ascii="Century Gothic" w:hAnsi="Century Gothic" w:cs="David"/>
          <w:sz w:val="24"/>
          <w:szCs w:val="24"/>
        </w:rPr>
        <w:t>FSU) budget crisis in 2008</w:t>
      </w:r>
      <w:r w:rsidRPr="00F82AB1">
        <w:rPr>
          <w:rFonts w:ascii="Century Gothic" w:hAnsi="Century Gothic" w:cs="David"/>
          <w:sz w:val="24"/>
          <w:szCs w:val="24"/>
        </w:rPr>
        <w:t xml:space="preserve"> for the purpose of serving employees who have been laid off, have a spouse who has been laid off, or are concerned about current economic uncertainties. Human Resources, the Career Center, and the Employee Assistance Program have a dedicated team with an array of resources available to help employees impacted by the budget crisis. </w:t>
      </w:r>
    </w:p>
    <w:p w:rsidR="00236C23" w:rsidRPr="00F82AB1" w:rsidRDefault="00236C23" w:rsidP="00236C23">
      <w:pPr>
        <w:pStyle w:val="ListParagraph"/>
        <w:ind w:left="0"/>
        <w:rPr>
          <w:rFonts w:ascii="Century Gothic" w:hAnsi="Century Gothic" w:cs="David"/>
          <w:b/>
          <w:sz w:val="24"/>
          <w:szCs w:val="24"/>
        </w:rPr>
      </w:pPr>
    </w:p>
    <w:p w:rsidR="00C15C74" w:rsidRPr="009E4EB7" w:rsidRDefault="00C15C74" w:rsidP="00236C23">
      <w:pPr>
        <w:pStyle w:val="ListParagraph"/>
        <w:ind w:left="0"/>
        <w:rPr>
          <w:rFonts w:ascii="Century Gothic" w:hAnsi="Century Gothic" w:cs="David"/>
          <w:i/>
          <w:sz w:val="24"/>
          <w:szCs w:val="24"/>
        </w:rPr>
      </w:pPr>
      <w:r w:rsidRPr="009E4EB7">
        <w:rPr>
          <w:rFonts w:ascii="Century Gothic" w:hAnsi="Century Gothic" w:cs="David"/>
          <w:i/>
          <w:sz w:val="24"/>
          <w:szCs w:val="24"/>
        </w:rPr>
        <w:t>Impacted Employees</w:t>
      </w:r>
    </w:p>
    <w:p w:rsidR="00236C23" w:rsidRPr="00F82AB1" w:rsidRDefault="00C15C74" w:rsidP="00236C23">
      <w:pPr>
        <w:pStyle w:val="ListParagraph"/>
        <w:ind w:left="0"/>
        <w:rPr>
          <w:rFonts w:ascii="Century Gothic" w:hAnsi="Century Gothic" w:cs="David"/>
          <w:sz w:val="24"/>
          <w:szCs w:val="24"/>
        </w:rPr>
      </w:pPr>
      <w:r w:rsidRPr="00F82AB1">
        <w:rPr>
          <w:rFonts w:ascii="Century Gothic" w:hAnsi="Century Gothic" w:cs="David"/>
          <w:sz w:val="24"/>
          <w:szCs w:val="24"/>
        </w:rPr>
        <w:t xml:space="preserve">At the beginning of 2009, it was estimated that approximately </w:t>
      </w:r>
      <w:r w:rsidR="00236C23" w:rsidRPr="00F82AB1">
        <w:rPr>
          <w:rFonts w:ascii="Century Gothic" w:hAnsi="Century Gothic" w:cs="David"/>
          <w:sz w:val="24"/>
          <w:szCs w:val="24"/>
        </w:rPr>
        <w:t>200 university employees</w:t>
      </w:r>
      <w:r w:rsidRPr="00F82AB1">
        <w:rPr>
          <w:rFonts w:ascii="Century Gothic" w:hAnsi="Century Gothic" w:cs="David"/>
          <w:sz w:val="24"/>
          <w:szCs w:val="24"/>
        </w:rPr>
        <w:t xml:space="preserve"> would be</w:t>
      </w:r>
      <w:r w:rsidR="00236C23" w:rsidRPr="00F82AB1">
        <w:rPr>
          <w:rFonts w:ascii="Century Gothic" w:hAnsi="Century Gothic" w:cs="David"/>
          <w:sz w:val="24"/>
          <w:szCs w:val="24"/>
        </w:rPr>
        <w:t xml:space="preserve"> impacted</w:t>
      </w:r>
      <w:r w:rsidRPr="00F82AB1">
        <w:rPr>
          <w:rFonts w:ascii="Century Gothic" w:hAnsi="Century Gothic" w:cs="David"/>
          <w:sz w:val="24"/>
          <w:szCs w:val="24"/>
        </w:rPr>
        <w:t xml:space="preserve"> by the budget crisis,</w:t>
      </w:r>
      <w:r w:rsidR="00236C23" w:rsidRPr="00F82AB1">
        <w:rPr>
          <w:rFonts w:ascii="Century Gothic" w:hAnsi="Century Gothic" w:cs="David"/>
          <w:sz w:val="24"/>
          <w:szCs w:val="24"/>
        </w:rPr>
        <w:t xml:space="preserve"> including faculty, A &amp; P and USPS staff</w:t>
      </w:r>
      <w:r w:rsidRPr="00F82AB1">
        <w:rPr>
          <w:rFonts w:ascii="Century Gothic" w:hAnsi="Century Gothic" w:cs="David"/>
          <w:sz w:val="24"/>
          <w:szCs w:val="24"/>
        </w:rPr>
        <w:t xml:space="preserve">. Over the course of the year, stimulus funds became available and </w:t>
      </w:r>
      <w:r w:rsidR="00D138C9" w:rsidRPr="00F82AB1">
        <w:rPr>
          <w:rFonts w:ascii="Century Gothic" w:hAnsi="Century Gothic" w:cs="David"/>
          <w:sz w:val="24"/>
          <w:szCs w:val="24"/>
        </w:rPr>
        <w:t>prolonged</w:t>
      </w:r>
      <w:r w:rsidRPr="00F82AB1">
        <w:rPr>
          <w:rFonts w:ascii="Century Gothic" w:hAnsi="Century Gothic" w:cs="David"/>
          <w:sz w:val="24"/>
          <w:szCs w:val="24"/>
        </w:rPr>
        <w:t xml:space="preserve"> job loss, however i</w:t>
      </w:r>
      <w:r w:rsidR="00236C23" w:rsidRPr="00F82AB1">
        <w:rPr>
          <w:rFonts w:ascii="Century Gothic" w:hAnsi="Century Gothic" w:cs="David"/>
          <w:sz w:val="24"/>
          <w:szCs w:val="24"/>
        </w:rPr>
        <w:t>ntermittent</w:t>
      </w:r>
      <w:r w:rsidR="009E4EB7">
        <w:rPr>
          <w:rFonts w:ascii="Century Gothic" w:hAnsi="Century Gothic" w:cs="David"/>
          <w:sz w:val="24"/>
          <w:szCs w:val="24"/>
        </w:rPr>
        <w:t xml:space="preserve"> </w:t>
      </w:r>
      <w:r w:rsidR="00D138C9">
        <w:rPr>
          <w:rFonts w:ascii="Century Gothic" w:hAnsi="Century Gothic" w:cs="David"/>
          <w:sz w:val="24"/>
          <w:szCs w:val="24"/>
        </w:rPr>
        <w:t xml:space="preserve">individual </w:t>
      </w:r>
      <w:r w:rsidR="00D138C9" w:rsidRPr="00F82AB1">
        <w:rPr>
          <w:rFonts w:ascii="Century Gothic" w:hAnsi="Century Gothic" w:cs="David"/>
          <w:sz w:val="24"/>
          <w:szCs w:val="24"/>
        </w:rPr>
        <w:t>notices</w:t>
      </w:r>
      <w:r w:rsidRPr="00F82AB1">
        <w:rPr>
          <w:rFonts w:ascii="Century Gothic" w:hAnsi="Century Gothic" w:cs="David"/>
          <w:sz w:val="24"/>
          <w:szCs w:val="24"/>
        </w:rPr>
        <w:t xml:space="preserve"> and departmental cutbacks </w:t>
      </w:r>
      <w:r w:rsidR="009E4EB7">
        <w:rPr>
          <w:rFonts w:ascii="Century Gothic" w:hAnsi="Century Gothic" w:cs="David"/>
          <w:sz w:val="24"/>
          <w:szCs w:val="24"/>
        </w:rPr>
        <w:t>complicated the preparation process</w:t>
      </w:r>
      <w:r w:rsidRPr="00F82AB1">
        <w:rPr>
          <w:rFonts w:ascii="Century Gothic" w:hAnsi="Century Gothic" w:cs="David"/>
          <w:sz w:val="24"/>
          <w:szCs w:val="24"/>
        </w:rPr>
        <w:t xml:space="preserve"> for employees as a whole. </w:t>
      </w:r>
      <w:r w:rsidR="009E4EB7">
        <w:rPr>
          <w:rFonts w:ascii="Century Gothic" w:hAnsi="Century Gothic" w:cs="David"/>
          <w:sz w:val="24"/>
          <w:szCs w:val="24"/>
        </w:rPr>
        <w:t>As a result, the Career Center has been proactive in establishing the framework for serving this population despite infrequence of use and undesired continuity of service.</w:t>
      </w:r>
    </w:p>
    <w:p w:rsidR="00C15C74" w:rsidRPr="00F82AB1" w:rsidRDefault="00C15C74" w:rsidP="00236C23">
      <w:pPr>
        <w:pStyle w:val="ListParagraph"/>
        <w:ind w:left="0"/>
        <w:rPr>
          <w:rFonts w:ascii="Century Gothic" w:hAnsi="Century Gothic" w:cs="David"/>
          <w:sz w:val="24"/>
          <w:szCs w:val="24"/>
        </w:rPr>
      </w:pPr>
    </w:p>
    <w:p w:rsidR="00647A7A" w:rsidRPr="009E4EB7" w:rsidRDefault="00F661B3" w:rsidP="00236C23">
      <w:pPr>
        <w:pStyle w:val="ListParagraph"/>
        <w:ind w:left="0"/>
        <w:rPr>
          <w:rFonts w:ascii="Century Gothic" w:hAnsi="Century Gothic" w:cs="David"/>
          <w:b/>
          <w:sz w:val="24"/>
          <w:szCs w:val="24"/>
        </w:rPr>
      </w:pPr>
      <w:r w:rsidRPr="009E4EB7">
        <w:rPr>
          <w:rFonts w:ascii="Century Gothic" w:hAnsi="Century Gothic" w:cs="David"/>
          <w:b/>
          <w:sz w:val="24"/>
          <w:szCs w:val="24"/>
        </w:rPr>
        <w:t>Partners and Primary Roles</w:t>
      </w:r>
    </w:p>
    <w:p w:rsidR="00647A7A" w:rsidRDefault="00647A7A" w:rsidP="00236C23">
      <w:pPr>
        <w:pStyle w:val="ListParagraph"/>
        <w:ind w:left="0"/>
        <w:rPr>
          <w:rFonts w:ascii="Century Gothic" w:hAnsi="Century Gothic" w:cs="David"/>
          <w:sz w:val="24"/>
          <w:szCs w:val="24"/>
        </w:rPr>
      </w:pPr>
    </w:p>
    <w:p w:rsidR="00647A7A" w:rsidRDefault="009E4EB7" w:rsidP="00236C23">
      <w:pPr>
        <w:pStyle w:val="ListParagraph"/>
        <w:ind w:left="0"/>
        <w:rPr>
          <w:rFonts w:ascii="Century Gothic" w:hAnsi="Century Gothic" w:cs="David"/>
          <w:sz w:val="24"/>
          <w:szCs w:val="24"/>
        </w:rPr>
      </w:pPr>
      <w:r>
        <w:rPr>
          <w:rFonts w:ascii="Century Gothic" w:hAnsi="Century Gothic" w:cs="David"/>
          <w:sz w:val="24"/>
          <w:szCs w:val="24"/>
        </w:rPr>
        <w:t>Figure 1: Partners and Primary Roles</w:t>
      </w:r>
    </w:p>
    <w:p w:rsidR="009E4EB7" w:rsidRDefault="00496E39" w:rsidP="00236C23">
      <w:pPr>
        <w:pStyle w:val="ListParagraph"/>
        <w:ind w:left="0"/>
        <w:rPr>
          <w:rFonts w:ascii="Century Gothic" w:hAnsi="Century Gothic" w:cs="David"/>
          <w:sz w:val="24"/>
          <w:szCs w:val="24"/>
        </w:rPr>
      </w:pPr>
      <w:r>
        <w:rPr>
          <w:rFonts w:ascii="Century Gothic" w:hAnsi="Century Gothic" w:cs="David"/>
          <w:noProof/>
          <w:sz w:val="24"/>
          <w:szCs w:val="24"/>
        </w:rPr>
        <w:pict>
          <v:shape id="_x0000_s1042" type="#_x0000_t202" style="position:absolute;margin-left:177.75pt;margin-top:5.8pt;width:157.5pt;height:91.6pt;z-index:251664384" fillcolor="#e5b8b7 [1301]" strokecolor="black [3213]" strokeweight="3pt">
            <v:shadow on="t" type="perspective" color="#622423 [1605]" opacity=".5" offset="1pt" offset2="-1pt"/>
            <v:textbox>
              <w:txbxContent>
                <w:p w:rsidR="009C407D" w:rsidRPr="00E6556E" w:rsidRDefault="009C407D" w:rsidP="000F3923">
                  <w:pPr>
                    <w:ind w:left="0"/>
                    <w:jc w:val="center"/>
                    <w:rPr>
                      <w:rFonts w:ascii="Century Gothic" w:hAnsi="Century Gothic" w:cs="David"/>
                    </w:rPr>
                  </w:pPr>
                  <w:r w:rsidRPr="00E6556E">
                    <w:rPr>
                      <w:rFonts w:ascii="Century Gothic" w:hAnsi="Century Gothic" w:cs="David"/>
                      <w:b/>
                    </w:rPr>
                    <w:t>The Career Center</w:t>
                  </w:r>
                  <w:r w:rsidRPr="00E6556E">
                    <w:rPr>
                      <w:rFonts w:ascii="Century Gothic" w:hAnsi="Century Gothic" w:cs="David"/>
                    </w:rPr>
                    <w:br/>
                  </w:r>
                  <w:r w:rsidRPr="00E6556E">
                    <w:rPr>
                      <w:rFonts w:ascii="Century Gothic" w:hAnsi="Century Gothic" w:cs="David"/>
                    </w:rPr>
                    <w:br/>
                  </w:r>
                  <w:r w:rsidRPr="00E6556E">
                    <w:rPr>
                      <w:rFonts w:ascii="Century Gothic" w:hAnsi="Century Gothic" w:cs="David"/>
                      <w:u w:val="single"/>
                    </w:rPr>
                    <w:t>Outplacement</w:t>
                  </w:r>
                  <w:r w:rsidRPr="00E6556E">
                    <w:rPr>
                      <w:rFonts w:ascii="Century Gothic" w:hAnsi="Century Gothic" w:cs="David"/>
                    </w:rPr>
                    <w:t>: to identify career goals</w:t>
                  </w:r>
                  <w:r w:rsidR="00E6556E">
                    <w:rPr>
                      <w:rFonts w:ascii="Century Gothic" w:hAnsi="Century Gothic" w:cs="David"/>
                    </w:rPr>
                    <w:t xml:space="preserve"> including job searching and career choice</w:t>
                  </w:r>
                </w:p>
                <w:p w:rsidR="009C407D" w:rsidRDefault="009C407D" w:rsidP="00647A7A">
                  <w:pPr>
                    <w:ind w:left="0"/>
                  </w:pPr>
                </w:p>
              </w:txbxContent>
            </v:textbox>
          </v:shape>
        </w:pict>
      </w:r>
    </w:p>
    <w:p w:rsidR="00647A7A" w:rsidRDefault="00647A7A" w:rsidP="00236C23">
      <w:pPr>
        <w:pStyle w:val="ListParagraph"/>
        <w:ind w:left="0"/>
        <w:rPr>
          <w:rFonts w:ascii="Century Gothic" w:hAnsi="Century Gothic" w:cs="David"/>
          <w:sz w:val="24"/>
          <w:szCs w:val="24"/>
        </w:rPr>
      </w:pPr>
    </w:p>
    <w:p w:rsidR="00647A7A" w:rsidRDefault="00647A7A" w:rsidP="00236C23">
      <w:pPr>
        <w:pStyle w:val="ListParagraph"/>
        <w:ind w:left="0"/>
        <w:rPr>
          <w:rFonts w:ascii="Century Gothic" w:hAnsi="Century Gothic" w:cs="David"/>
          <w:sz w:val="24"/>
          <w:szCs w:val="24"/>
        </w:rPr>
      </w:pPr>
    </w:p>
    <w:p w:rsidR="00647A7A" w:rsidRDefault="00647A7A" w:rsidP="00236C23">
      <w:pPr>
        <w:pStyle w:val="ListParagraph"/>
        <w:ind w:left="0"/>
        <w:rPr>
          <w:rFonts w:ascii="Century Gothic" w:hAnsi="Century Gothic" w:cs="David"/>
          <w:sz w:val="24"/>
          <w:szCs w:val="24"/>
        </w:rPr>
      </w:pPr>
    </w:p>
    <w:p w:rsidR="00647A7A" w:rsidRDefault="00496E39" w:rsidP="00236C23">
      <w:pPr>
        <w:pStyle w:val="ListParagraph"/>
        <w:ind w:left="0"/>
        <w:rPr>
          <w:rFonts w:ascii="Century Gothic" w:hAnsi="Century Gothic" w:cs="David"/>
          <w:sz w:val="24"/>
          <w:szCs w:val="24"/>
        </w:rPr>
      </w:pPr>
      <w:r>
        <w:rPr>
          <w:rFonts w:ascii="Century Gothic" w:hAnsi="Century Gothic" w:cs="David"/>
          <w:noProof/>
          <w:sz w:val="24"/>
          <w:szCs w:val="24"/>
        </w:rPr>
        <w:pict>
          <v:shapetype id="_x0000_t32" coordsize="21600,21600" o:spt="32" o:oned="t" path="m,l21600,21600e" filled="f">
            <v:path arrowok="t" fillok="f" o:connecttype="none"/>
            <o:lock v:ext="edit" shapetype="t"/>
          </v:shapetype>
          <v:shape id="_x0000_s1047" type="#_x0000_t32" style="position:absolute;margin-left:362.25pt;margin-top:6.3pt;width:54.75pt;height:36.75pt;z-index:251668480" o:connectortype="straight">
            <v:stroke startarrow="block" endarrow="block"/>
          </v:shape>
        </w:pict>
      </w:r>
      <w:r>
        <w:rPr>
          <w:rFonts w:ascii="Century Gothic" w:hAnsi="Century Gothic" w:cs="David"/>
          <w:noProof/>
          <w:sz w:val="24"/>
          <w:szCs w:val="24"/>
        </w:rPr>
        <w:pict>
          <v:shape id="_x0000_s1044" type="#_x0000_t32" style="position:absolute;margin-left:99pt;margin-top:1.8pt;width:48pt;height:36.75pt;flip:y;z-index:251666432" o:connectortype="straight">
            <v:stroke startarrow="block" endarrow="block"/>
          </v:shape>
        </w:pict>
      </w:r>
    </w:p>
    <w:p w:rsidR="00647A7A" w:rsidRDefault="00647A7A" w:rsidP="00236C23">
      <w:pPr>
        <w:pStyle w:val="ListParagraph"/>
        <w:ind w:left="0"/>
        <w:rPr>
          <w:rFonts w:ascii="Century Gothic" w:hAnsi="Century Gothic" w:cs="David"/>
          <w:sz w:val="24"/>
          <w:szCs w:val="24"/>
        </w:rPr>
      </w:pPr>
    </w:p>
    <w:p w:rsidR="00647A7A" w:rsidRDefault="00647A7A" w:rsidP="00236C23">
      <w:pPr>
        <w:pStyle w:val="ListParagraph"/>
        <w:ind w:left="0"/>
        <w:rPr>
          <w:rFonts w:ascii="Century Gothic" w:hAnsi="Century Gothic" w:cs="David"/>
          <w:sz w:val="24"/>
          <w:szCs w:val="24"/>
        </w:rPr>
      </w:pPr>
    </w:p>
    <w:p w:rsidR="000F3923" w:rsidRDefault="00496E39" w:rsidP="00236C23">
      <w:pPr>
        <w:pStyle w:val="ListParagraph"/>
        <w:ind w:left="0"/>
        <w:rPr>
          <w:rFonts w:ascii="Century Gothic" w:hAnsi="Century Gothic" w:cs="David"/>
          <w:sz w:val="24"/>
          <w:szCs w:val="24"/>
        </w:rPr>
      </w:pPr>
      <w:r>
        <w:rPr>
          <w:rFonts w:ascii="Century Gothic" w:hAnsi="Century Gothic" w:cs="David"/>
          <w:noProof/>
          <w:sz w:val="24"/>
          <w:szCs w:val="24"/>
        </w:rPr>
        <w:pict>
          <v:shape id="_x0000_s1041" type="#_x0000_t202" style="position:absolute;margin-left:30.35pt;margin-top:7.15pt;width:167.25pt;height:104.5pt;z-index:251663360" fillcolor="#e5b8b7 [1301]" strokecolor="black [3213]" strokeweight="3pt">
            <v:shadow on="t" type="perspective" color="#622423 [1605]" opacity=".5" offset="1pt" offset2="-1pt"/>
            <v:textbox>
              <w:txbxContent>
                <w:p w:rsidR="009C407D" w:rsidRPr="00E6556E" w:rsidRDefault="009C407D" w:rsidP="000F3923">
                  <w:pPr>
                    <w:ind w:left="0"/>
                    <w:jc w:val="center"/>
                    <w:rPr>
                      <w:rFonts w:ascii="Century Gothic" w:hAnsi="Century Gothic" w:cs="David"/>
                    </w:rPr>
                  </w:pPr>
                  <w:r w:rsidRPr="00E6556E">
                    <w:rPr>
                      <w:rFonts w:ascii="Century Gothic" w:hAnsi="Century Gothic" w:cs="David"/>
                      <w:b/>
                    </w:rPr>
                    <w:t>Human Resources</w:t>
                  </w:r>
                  <w:r w:rsidRPr="00E6556E">
                    <w:rPr>
                      <w:rFonts w:ascii="Century Gothic" w:hAnsi="Century Gothic" w:cs="David"/>
                    </w:rPr>
                    <w:t xml:space="preserve"> </w:t>
                  </w:r>
                  <w:r w:rsidRPr="00E6556E">
                    <w:rPr>
                      <w:rFonts w:ascii="Century Gothic" w:hAnsi="Century Gothic" w:cs="David"/>
                    </w:rPr>
                    <w:br/>
                  </w:r>
                  <w:r w:rsidRPr="00E6556E">
                    <w:rPr>
                      <w:rFonts w:ascii="Century Gothic" w:hAnsi="Century Gothic" w:cs="David"/>
                    </w:rPr>
                    <w:br/>
                  </w:r>
                  <w:r w:rsidRPr="00E6556E">
                    <w:rPr>
                      <w:rFonts w:ascii="Century Gothic" w:hAnsi="Century Gothic" w:cs="David"/>
                      <w:u w:val="single"/>
                    </w:rPr>
                    <w:t>Inplacement:</w:t>
                  </w:r>
                  <w:r w:rsidRPr="00E6556E">
                    <w:rPr>
                      <w:rFonts w:ascii="Century Gothic" w:hAnsi="Century Gothic" w:cs="David"/>
                    </w:rPr>
                    <w:t xml:space="preserve"> to identify alternative job opportunities at FSU</w:t>
                  </w:r>
                </w:p>
                <w:p w:rsidR="009C407D" w:rsidRDefault="009C407D">
                  <w:pPr>
                    <w:ind w:left="0"/>
                  </w:pPr>
                </w:p>
              </w:txbxContent>
            </v:textbox>
          </v:shape>
        </w:pict>
      </w:r>
      <w:r>
        <w:rPr>
          <w:rFonts w:ascii="Century Gothic" w:hAnsi="Century Gothic" w:cs="David"/>
          <w:noProof/>
          <w:sz w:val="24"/>
          <w:szCs w:val="24"/>
        </w:rPr>
        <w:pict>
          <v:shape id="_x0000_s1043" type="#_x0000_t202" style="position:absolute;margin-left:306pt;margin-top:7.15pt;width:162pt;height:104.5pt;z-index:251665408" fillcolor="#e5b8b7 [1301]" strokecolor="black [3213]" strokeweight="3pt">
            <v:shadow on="t" type="perspective" color="#622423 [1605]" opacity=".5" offset="1pt" offset2="-1pt"/>
            <v:textbox>
              <w:txbxContent>
                <w:p w:rsidR="009C407D" w:rsidRPr="00E6556E" w:rsidRDefault="009C407D" w:rsidP="000F3923">
                  <w:pPr>
                    <w:ind w:left="0"/>
                    <w:jc w:val="center"/>
                    <w:rPr>
                      <w:rFonts w:ascii="Century Gothic" w:hAnsi="Century Gothic" w:cs="David"/>
                    </w:rPr>
                  </w:pPr>
                  <w:r w:rsidRPr="00E6556E">
                    <w:rPr>
                      <w:rFonts w:ascii="Century Gothic" w:hAnsi="Century Gothic" w:cs="David"/>
                      <w:b/>
                    </w:rPr>
                    <w:t>Employee Assistance Program</w:t>
                  </w:r>
                  <w:r w:rsidRPr="00E6556E">
                    <w:rPr>
                      <w:rFonts w:ascii="Century Gothic" w:hAnsi="Century Gothic" w:cs="David"/>
                    </w:rPr>
                    <w:br/>
                  </w:r>
                  <w:r w:rsidRPr="00E6556E">
                    <w:rPr>
                      <w:rFonts w:ascii="Century Gothic" w:hAnsi="Century Gothic" w:cs="David"/>
                    </w:rPr>
                    <w:br/>
                  </w:r>
                  <w:r w:rsidRPr="00E6556E">
                    <w:rPr>
                      <w:rFonts w:ascii="Century Gothic" w:hAnsi="Century Gothic" w:cs="David"/>
                      <w:u w:val="single"/>
                    </w:rPr>
                    <w:t>Emotional Support:</w:t>
                  </w:r>
                  <w:r w:rsidRPr="00E6556E">
                    <w:rPr>
                      <w:rFonts w:ascii="Century Gothic" w:hAnsi="Century Gothic" w:cs="David"/>
                    </w:rPr>
                    <w:t xml:space="preserve"> to identify triggers and assist with mental health adjustment</w:t>
                  </w:r>
                </w:p>
                <w:p w:rsidR="009C407D" w:rsidRDefault="009C407D" w:rsidP="00647A7A">
                  <w:pPr>
                    <w:ind w:left="0"/>
                  </w:pPr>
                </w:p>
              </w:txbxContent>
            </v:textbox>
          </v:shape>
        </w:pict>
      </w:r>
    </w:p>
    <w:p w:rsidR="000F3923" w:rsidRDefault="000F3923" w:rsidP="00236C23">
      <w:pPr>
        <w:pStyle w:val="ListParagraph"/>
        <w:ind w:left="0"/>
        <w:rPr>
          <w:rFonts w:ascii="Century Gothic" w:hAnsi="Century Gothic" w:cs="David"/>
          <w:sz w:val="24"/>
          <w:szCs w:val="24"/>
        </w:rPr>
      </w:pPr>
    </w:p>
    <w:p w:rsidR="000F3923" w:rsidRPr="00F82AB1" w:rsidRDefault="000F3923" w:rsidP="00236C23">
      <w:pPr>
        <w:pStyle w:val="ListParagraph"/>
        <w:ind w:left="0"/>
        <w:rPr>
          <w:rFonts w:ascii="Century Gothic" w:hAnsi="Century Gothic" w:cs="David"/>
          <w:sz w:val="24"/>
          <w:szCs w:val="24"/>
        </w:rPr>
      </w:pPr>
    </w:p>
    <w:p w:rsidR="00236C23" w:rsidRPr="00F82AB1" w:rsidRDefault="00236C23" w:rsidP="00236C23">
      <w:pPr>
        <w:ind w:left="0"/>
        <w:rPr>
          <w:rFonts w:ascii="Century Gothic" w:hAnsi="Century Gothic" w:cs="David"/>
          <w:sz w:val="24"/>
          <w:szCs w:val="24"/>
        </w:rPr>
      </w:pPr>
    </w:p>
    <w:p w:rsidR="000F3923" w:rsidRDefault="000F3923" w:rsidP="00F661B3">
      <w:pPr>
        <w:pStyle w:val="ListParagraph"/>
        <w:ind w:left="0"/>
        <w:rPr>
          <w:rFonts w:ascii="Century Gothic" w:hAnsi="Century Gothic" w:cs="David"/>
          <w:b/>
          <w:sz w:val="24"/>
          <w:szCs w:val="24"/>
        </w:rPr>
      </w:pPr>
    </w:p>
    <w:p w:rsidR="000F3923" w:rsidRDefault="00496E39" w:rsidP="00F661B3">
      <w:pPr>
        <w:pStyle w:val="ListParagraph"/>
        <w:ind w:left="0"/>
        <w:rPr>
          <w:rFonts w:ascii="Century Gothic" w:hAnsi="Century Gothic" w:cs="David"/>
          <w:b/>
          <w:sz w:val="24"/>
          <w:szCs w:val="24"/>
        </w:rPr>
      </w:pPr>
      <w:r>
        <w:rPr>
          <w:rFonts w:ascii="Century Gothic" w:hAnsi="Century Gothic" w:cs="David"/>
          <w:b/>
          <w:noProof/>
          <w:sz w:val="24"/>
          <w:szCs w:val="24"/>
        </w:rPr>
        <w:pict>
          <v:shape id="_x0000_s1046" type="#_x0000_t32" style="position:absolute;margin-left:206.85pt;margin-top:.05pt;width:88.5pt;height:0;z-index:251667456" o:connectortype="straight">
            <v:stroke startarrow="block" endarrow="block"/>
          </v:shape>
        </w:pict>
      </w:r>
    </w:p>
    <w:p w:rsidR="009E4EB7" w:rsidRDefault="009E4EB7" w:rsidP="00F661B3">
      <w:pPr>
        <w:pStyle w:val="ListParagraph"/>
        <w:ind w:left="0"/>
        <w:rPr>
          <w:rFonts w:ascii="Century Gothic" w:hAnsi="Century Gothic" w:cs="David"/>
          <w:b/>
          <w:sz w:val="24"/>
          <w:szCs w:val="24"/>
        </w:rPr>
      </w:pPr>
    </w:p>
    <w:p w:rsidR="00E6556E" w:rsidRDefault="00E6556E" w:rsidP="00F661B3">
      <w:pPr>
        <w:pStyle w:val="ListParagraph"/>
        <w:ind w:left="0"/>
        <w:rPr>
          <w:rFonts w:ascii="Century Gothic" w:hAnsi="Century Gothic" w:cs="David"/>
          <w:b/>
          <w:sz w:val="24"/>
          <w:szCs w:val="24"/>
        </w:rPr>
      </w:pPr>
    </w:p>
    <w:p w:rsidR="00E6556E" w:rsidRDefault="00E6556E" w:rsidP="00F661B3">
      <w:pPr>
        <w:pStyle w:val="ListParagraph"/>
        <w:ind w:left="0"/>
        <w:rPr>
          <w:rFonts w:ascii="Century Gothic" w:hAnsi="Century Gothic" w:cs="David"/>
          <w:b/>
          <w:sz w:val="24"/>
          <w:szCs w:val="24"/>
        </w:rPr>
      </w:pPr>
    </w:p>
    <w:p w:rsidR="00590056" w:rsidRDefault="00590056" w:rsidP="00F661B3">
      <w:pPr>
        <w:pStyle w:val="ListParagraph"/>
        <w:ind w:left="0"/>
        <w:rPr>
          <w:rFonts w:ascii="Century Gothic" w:hAnsi="Century Gothic" w:cs="David"/>
          <w:b/>
          <w:sz w:val="24"/>
          <w:szCs w:val="24"/>
        </w:rPr>
      </w:pPr>
      <w:r w:rsidRPr="00F82AB1">
        <w:rPr>
          <w:rFonts w:ascii="Century Gothic" w:hAnsi="Century Gothic" w:cs="David"/>
          <w:b/>
          <w:sz w:val="24"/>
          <w:szCs w:val="24"/>
        </w:rPr>
        <w:t>Services by Partner</w:t>
      </w:r>
    </w:p>
    <w:p w:rsidR="00590056" w:rsidRDefault="00590056" w:rsidP="00F661B3">
      <w:pPr>
        <w:pStyle w:val="ListParagraph"/>
        <w:ind w:left="0"/>
        <w:rPr>
          <w:rFonts w:ascii="Century Gothic" w:hAnsi="Century Gothic" w:cs="David"/>
          <w:b/>
          <w:sz w:val="24"/>
          <w:szCs w:val="24"/>
        </w:rPr>
      </w:pPr>
    </w:p>
    <w:p w:rsidR="009E4EB7" w:rsidRPr="009E4EB7" w:rsidRDefault="009E4EB7" w:rsidP="00F661B3">
      <w:pPr>
        <w:pStyle w:val="ListParagraph"/>
        <w:ind w:left="0"/>
        <w:rPr>
          <w:rFonts w:ascii="Century Gothic" w:hAnsi="Century Gothic" w:cs="David"/>
          <w:sz w:val="24"/>
          <w:szCs w:val="24"/>
        </w:rPr>
      </w:pPr>
      <w:r w:rsidRPr="009E4EB7">
        <w:rPr>
          <w:rFonts w:ascii="Century Gothic" w:hAnsi="Century Gothic" w:cs="David"/>
          <w:sz w:val="24"/>
          <w:szCs w:val="24"/>
        </w:rPr>
        <w:t>Figure 2: ETS Website Homepage</w:t>
      </w:r>
    </w:p>
    <w:p w:rsidR="009E4EB7" w:rsidRDefault="009E4EB7" w:rsidP="00F661B3">
      <w:pPr>
        <w:pStyle w:val="ListParagraph"/>
        <w:ind w:left="0"/>
        <w:rPr>
          <w:rFonts w:ascii="Century Gothic" w:hAnsi="Century Gothic" w:cs="David"/>
          <w:b/>
          <w:sz w:val="24"/>
          <w:szCs w:val="24"/>
        </w:rPr>
      </w:pPr>
    </w:p>
    <w:p w:rsidR="00590056" w:rsidRPr="00F82AB1" w:rsidRDefault="000F3923" w:rsidP="00F661B3">
      <w:pPr>
        <w:pStyle w:val="ListParagraph"/>
        <w:ind w:left="0"/>
        <w:rPr>
          <w:rFonts w:ascii="Century Gothic" w:hAnsi="Century Gothic" w:cs="David"/>
          <w:b/>
          <w:sz w:val="24"/>
          <w:szCs w:val="24"/>
        </w:rPr>
      </w:pPr>
      <w:r>
        <w:rPr>
          <w:noProof/>
        </w:rPr>
        <w:lastRenderedPageBreak/>
        <w:drawing>
          <wp:inline distT="0" distB="0" distL="0" distR="0">
            <wp:extent cx="550545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1423" b="6012"/>
                    <a:stretch/>
                  </pic:blipFill>
                  <pic:spPr bwMode="auto">
                    <a:xfrm>
                      <a:off x="0" y="0"/>
                      <a:ext cx="5507656" cy="3011106"/>
                    </a:xfrm>
                    <a:prstGeom prst="rect">
                      <a:avLst/>
                    </a:prstGeom>
                    <a:ln>
                      <a:noFill/>
                    </a:ln>
                    <a:extLst>
                      <a:ext uri="{53640926-AAD7-44D8-BBD7-CCE9431645EC}">
                        <a14:shadowObscured xmlns:a14="http://schemas.microsoft.com/office/drawing/2010/main"/>
                      </a:ext>
                    </a:extLst>
                  </pic:spPr>
                </pic:pic>
              </a:graphicData>
            </a:graphic>
          </wp:inline>
        </w:drawing>
      </w:r>
    </w:p>
    <w:p w:rsidR="00F661B3" w:rsidRPr="00F82AB1" w:rsidRDefault="00F661B3" w:rsidP="00F661B3">
      <w:pPr>
        <w:pStyle w:val="ListParagraph"/>
        <w:ind w:left="0"/>
        <w:rPr>
          <w:rFonts w:ascii="Century Gothic" w:hAnsi="Century Gothic" w:cs="David"/>
          <w:b/>
          <w:sz w:val="24"/>
          <w:szCs w:val="24"/>
        </w:rPr>
      </w:pPr>
    </w:p>
    <w:p w:rsidR="00BF72A0" w:rsidRPr="00BE525F" w:rsidRDefault="00F62962" w:rsidP="00236C23">
      <w:pPr>
        <w:pStyle w:val="ListParagraph"/>
        <w:ind w:left="0"/>
        <w:rPr>
          <w:rFonts w:ascii="Century Gothic" w:hAnsi="Century Gothic" w:cs="David"/>
          <w:b/>
          <w:sz w:val="24"/>
          <w:szCs w:val="24"/>
        </w:rPr>
      </w:pPr>
      <w:r w:rsidRPr="00F82AB1">
        <w:rPr>
          <w:rFonts w:ascii="Century Gothic" w:hAnsi="Century Gothic" w:cs="David"/>
          <w:b/>
          <w:sz w:val="24"/>
          <w:szCs w:val="24"/>
        </w:rPr>
        <w:t>Florida State University Career Center</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Screening</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Drop-in Advising for a specific concern</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30 minute orientation/plan for using Career Center services</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60 minute counseling slots for follow-up sessions</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Professional Job Club</w:t>
      </w:r>
    </w:p>
    <w:p w:rsidR="00BF72A0" w:rsidRPr="00F82AB1" w:rsidRDefault="00BF72A0" w:rsidP="00236C23">
      <w:pPr>
        <w:pStyle w:val="ListParagraph"/>
        <w:ind w:left="0"/>
        <w:rPr>
          <w:rFonts w:ascii="Century Gothic" w:hAnsi="Century Gothic" w:cs="David"/>
          <w:sz w:val="24"/>
          <w:szCs w:val="24"/>
        </w:rPr>
      </w:pPr>
    </w:p>
    <w:p w:rsidR="00F62962" w:rsidRPr="00F82AB1" w:rsidRDefault="00F62962" w:rsidP="00236C23">
      <w:pPr>
        <w:pStyle w:val="ListParagraph"/>
        <w:ind w:left="0"/>
        <w:rPr>
          <w:rFonts w:ascii="Century Gothic" w:hAnsi="Century Gothic" w:cs="David"/>
          <w:b/>
          <w:sz w:val="24"/>
          <w:szCs w:val="24"/>
        </w:rPr>
      </w:pPr>
      <w:r w:rsidRPr="00F82AB1">
        <w:rPr>
          <w:rFonts w:ascii="Century Gothic" w:hAnsi="Century Gothic" w:cs="David"/>
          <w:b/>
          <w:sz w:val="24"/>
          <w:szCs w:val="24"/>
        </w:rPr>
        <w:t>Employee Assistance Program</w:t>
      </w:r>
    </w:p>
    <w:p w:rsidR="00BF72A0" w:rsidRPr="00F82AB1" w:rsidRDefault="00EA5E34"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Counseling for emotional s</w:t>
      </w:r>
      <w:r w:rsidR="00BF72A0" w:rsidRPr="00F82AB1">
        <w:rPr>
          <w:rFonts w:ascii="Century Gothic" w:hAnsi="Century Gothic" w:cs="David"/>
          <w:sz w:val="24"/>
          <w:szCs w:val="24"/>
        </w:rPr>
        <w:t>upport</w:t>
      </w:r>
      <w:r w:rsidRPr="00F82AB1">
        <w:rPr>
          <w:rFonts w:ascii="Century Gothic" w:hAnsi="Century Gothic" w:cs="David"/>
          <w:sz w:val="24"/>
          <w:szCs w:val="24"/>
        </w:rPr>
        <w:t xml:space="preserve">, financial strategies, stress-relief </w:t>
      </w:r>
    </w:p>
    <w:p w:rsidR="00FC7268" w:rsidRPr="00F82AB1" w:rsidRDefault="00FC7268" w:rsidP="00FC7268">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Emergency Loan Fund</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Professional Job Club referral source</w:t>
      </w:r>
    </w:p>
    <w:p w:rsidR="00BF72A0" w:rsidRPr="00F82AB1" w:rsidRDefault="00BF72A0" w:rsidP="00236C23">
      <w:pPr>
        <w:ind w:left="0"/>
        <w:rPr>
          <w:rFonts w:ascii="Century Gothic" w:hAnsi="Century Gothic" w:cs="David"/>
          <w:b/>
          <w:sz w:val="24"/>
          <w:szCs w:val="24"/>
        </w:rPr>
      </w:pPr>
    </w:p>
    <w:p w:rsidR="00F62962" w:rsidRPr="00F82AB1" w:rsidRDefault="00F62962" w:rsidP="00236C23">
      <w:pPr>
        <w:pStyle w:val="ListParagraph"/>
        <w:ind w:left="0"/>
        <w:rPr>
          <w:rFonts w:ascii="Century Gothic" w:hAnsi="Century Gothic" w:cs="David"/>
          <w:b/>
          <w:sz w:val="24"/>
          <w:szCs w:val="24"/>
        </w:rPr>
      </w:pPr>
      <w:r w:rsidRPr="00F82AB1">
        <w:rPr>
          <w:rFonts w:ascii="Century Gothic" w:hAnsi="Century Gothic" w:cs="David"/>
          <w:b/>
          <w:sz w:val="24"/>
          <w:szCs w:val="24"/>
        </w:rPr>
        <w:t>Human Resources</w:t>
      </w:r>
    </w:p>
    <w:p w:rsidR="00BF72A0" w:rsidRPr="00F82AB1" w:rsidRDefault="00FC7268"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In-placement services</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Resume critiquing</w:t>
      </w:r>
      <w:r w:rsidR="00E6556E">
        <w:rPr>
          <w:rFonts w:ascii="Century Gothic" w:hAnsi="Century Gothic" w:cs="David"/>
          <w:sz w:val="24"/>
          <w:szCs w:val="24"/>
        </w:rPr>
        <w:t>*</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Mock Interviewing</w:t>
      </w:r>
      <w:r w:rsidR="00E6556E">
        <w:rPr>
          <w:rFonts w:ascii="Century Gothic" w:hAnsi="Century Gothic" w:cs="David"/>
          <w:sz w:val="24"/>
          <w:szCs w:val="24"/>
        </w:rPr>
        <w:t>*</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Benefit Assistance</w:t>
      </w:r>
    </w:p>
    <w:p w:rsidR="00BF72A0" w:rsidRPr="00F82AB1" w:rsidRDefault="00BF72A0"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Assistance concerning layoff/recall policy</w:t>
      </w:r>
    </w:p>
    <w:p w:rsidR="00BF72A0" w:rsidRPr="00F82AB1" w:rsidRDefault="00FC7268" w:rsidP="00236C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U</w:t>
      </w:r>
      <w:r w:rsidR="00BF72A0" w:rsidRPr="00F82AB1">
        <w:rPr>
          <w:rFonts w:ascii="Century Gothic" w:hAnsi="Century Gothic" w:cs="David"/>
          <w:sz w:val="24"/>
          <w:szCs w:val="24"/>
        </w:rPr>
        <w:t>nemployment compensation</w:t>
      </w:r>
    </w:p>
    <w:p w:rsidR="000F3923" w:rsidRDefault="00FC7268" w:rsidP="000F3923">
      <w:pPr>
        <w:pStyle w:val="ListParagraph"/>
        <w:numPr>
          <w:ilvl w:val="0"/>
          <w:numId w:val="2"/>
        </w:numPr>
        <w:ind w:left="0" w:firstLine="0"/>
        <w:rPr>
          <w:rFonts w:ascii="Century Gothic" w:hAnsi="Century Gothic" w:cs="David"/>
          <w:sz w:val="24"/>
          <w:szCs w:val="24"/>
        </w:rPr>
      </w:pPr>
      <w:r w:rsidRPr="00F82AB1">
        <w:rPr>
          <w:rFonts w:ascii="Century Gothic" w:hAnsi="Century Gothic" w:cs="David"/>
          <w:sz w:val="24"/>
          <w:szCs w:val="24"/>
        </w:rPr>
        <w:t>Professional Job Club referral source</w:t>
      </w:r>
    </w:p>
    <w:p w:rsidR="00E6556E" w:rsidRDefault="00E6556E" w:rsidP="00E6556E">
      <w:pPr>
        <w:pStyle w:val="ListParagraph"/>
        <w:ind w:left="0"/>
        <w:rPr>
          <w:rFonts w:ascii="Century Gothic" w:hAnsi="Century Gothic" w:cs="David"/>
          <w:sz w:val="24"/>
          <w:szCs w:val="24"/>
        </w:rPr>
      </w:pPr>
    </w:p>
    <w:p w:rsidR="000F3923" w:rsidRPr="00E6556E" w:rsidRDefault="00E6556E" w:rsidP="000F3923">
      <w:pPr>
        <w:pStyle w:val="ListParagraph"/>
        <w:ind w:left="0"/>
        <w:rPr>
          <w:rFonts w:ascii="Century Gothic" w:hAnsi="Century Gothic" w:cs="David"/>
        </w:rPr>
      </w:pPr>
      <w:r w:rsidRPr="00E6556E">
        <w:rPr>
          <w:rFonts w:ascii="Century Gothic" w:hAnsi="Century Gothic" w:cs="David"/>
        </w:rPr>
        <w:t>* Both Human Resources and the Career Center offer these services. The Career Center caters more to A&amp;P or faculty interviews.</w:t>
      </w:r>
    </w:p>
    <w:p w:rsidR="00E6556E" w:rsidRDefault="00E6556E" w:rsidP="00236C23">
      <w:pPr>
        <w:pStyle w:val="ListParagraph"/>
        <w:ind w:left="0"/>
        <w:rPr>
          <w:rFonts w:ascii="Century Gothic" w:hAnsi="Century Gothic" w:cs="David"/>
          <w:b/>
          <w:sz w:val="24"/>
          <w:szCs w:val="24"/>
        </w:rPr>
      </w:pPr>
    </w:p>
    <w:p w:rsidR="00F62962" w:rsidRPr="00F82AB1" w:rsidRDefault="00F661B3" w:rsidP="00236C23">
      <w:pPr>
        <w:pStyle w:val="ListParagraph"/>
        <w:ind w:left="0"/>
        <w:rPr>
          <w:rFonts w:ascii="Century Gothic" w:hAnsi="Century Gothic" w:cs="David"/>
          <w:b/>
          <w:sz w:val="24"/>
          <w:szCs w:val="24"/>
        </w:rPr>
      </w:pPr>
      <w:r w:rsidRPr="00F82AB1">
        <w:rPr>
          <w:rFonts w:ascii="Century Gothic" w:hAnsi="Century Gothic" w:cs="David"/>
          <w:b/>
          <w:sz w:val="24"/>
          <w:szCs w:val="24"/>
        </w:rPr>
        <w:t>Career Center Specific Programs</w:t>
      </w:r>
      <w:r w:rsidR="00934E6F" w:rsidRPr="00F82AB1">
        <w:rPr>
          <w:rFonts w:ascii="Century Gothic" w:hAnsi="Century Gothic" w:cs="David"/>
          <w:b/>
          <w:sz w:val="24"/>
          <w:szCs w:val="24"/>
        </w:rPr>
        <w:t xml:space="preserve"> and Processes</w:t>
      </w:r>
    </w:p>
    <w:p w:rsidR="00934E6F" w:rsidRDefault="00BE525F" w:rsidP="00236C23">
      <w:pPr>
        <w:pStyle w:val="ListParagraph"/>
        <w:ind w:left="0"/>
        <w:rPr>
          <w:rFonts w:ascii="Century Gothic" w:hAnsi="Century Gothic" w:cs="David"/>
          <w:sz w:val="24"/>
          <w:szCs w:val="24"/>
        </w:rPr>
      </w:pPr>
      <w:r>
        <w:rPr>
          <w:rFonts w:ascii="Century Gothic" w:hAnsi="Century Gothic" w:cs="David"/>
          <w:sz w:val="24"/>
          <w:szCs w:val="24"/>
        </w:rPr>
        <w:t>The p</w:t>
      </w:r>
      <w:r w:rsidR="00BE687E" w:rsidRPr="00F82AB1">
        <w:rPr>
          <w:rFonts w:ascii="Century Gothic" w:hAnsi="Century Gothic" w:cs="David"/>
          <w:sz w:val="24"/>
          <w:szCs w:val="24"/>
        </w:rPr>
        <w:t>rocess</w:t>
      </w:r>
      <w:r>
        <w:rPr>
          <w:rFonts w:ascii="Century Gothic" w:hAnsi="Century Gothic" w:cs="David"/>
          <w:sz w:val="24"/>
          <w:szCs w:val="24"/>
        </w:rPr>
        <w:t xml:space="preserve"> established</w:t>
      </w:r>
      <w:r w:rsidR="00BE687E" w:rsidRPr="00F82AB1">
        <w:rPr>
          <w:rFonts w:ascii="Century Gothic" w:hAnsi="Century Gothic" w:cs="David"/>
          <w:sz w:val="24"/>
          <w:szCs w:val="24"/>
        </w:rPr>
        <w:t xml:space="preserve"> to assist impacted employees</w:t>
      </w:r>
      <w:r>
        <w:rPr>
          <w:rFonts w:ascii="Century Gothic" w:hAnsi="Century Gothic" w:cs="David"/>
          <w:sz w:val="24"/>
          <w:szCs w:val="24"/>
        </w:rPr>
        <w:t xml:space="preserve"> is </w:t>
      </w:r>
      <w:r w:rsidR="00E6556E">
        <w:rPr>
          <w:rFonts w:ascii="Century Gothic" w:hAnsi="Century Gothic" w:cs="David"/>
          <w:sz w:val="24"/>
          <w:szCs w:val="24"/>
        </w:rPr>
        <w:t xml:space="preserve">based on </w:t>
      </w:r>
      <w:r>
        <w:rPr>
          <w:rFonts w:ascii="Century Gothic" w:hAnsi="Century Gothic" w:cs="David"/>
          <w:sz w:val="24"/>
          <w:szCs w:val="24"/>
        </w:rPr>
        <w:t xml:space="preserve">the Career Center’s differentiated service delivery model </w:t>
      </w:r>
      <w:r w:rsidR="00E6556E">
        <w:rPr>
          <w:rFonts w:ascii="Century Gothic" w:hAnsi="Century Gothic" w:cs="David"/>
          <w:sz w:val="24"/>
          <w:szCs w:val="24"/>
        </w:rPr>
        <w:t>of</w:t>
      </w:r>
      <w:r>
        <w:rPr>
          <w:rFonts w:ascii="Century Gothic" w:hAnsi="Century Gothic" w:cs="David"/>
          <w:sz w:val="24"/>
          <w:szCs w:val="24"/>
        </w:rPr>
        <w:t xml:space="preserve"> readiness for career choice. </w:t>
      </w:r>
    </w:p>
    <w:p w:rsidR="00BE525F" w:rsidRDefault="00BE525F" w:rsidP="00236C23">
      <w:pPr>
        <w:pStyle w:val="ListParagraph"/>
        <w:ind w:left="0"/>
        <w:rPr>
          <w:rFonts w:ascii="Century Gothic" w:hAnsi="Century Gothic" w:cs="David"/>
          <w:sz w:val="24"/>
          <w:szCs w:val="24"/>
        </w:rPr>
      </w:pPr>
    </w:p>
    <w:p w:rsidR="00BE525F" w:rsidRDefault="00BE525F" w:rsidP="00236C23">
      <w:pPr>
        <w:pStyle w:val="ListParagraph"/>
        <w:ind w:left="0"/>
        <w:rPr>
          <w:rFonts w:ascii="Century Gothic" w:hAnsi="Century Gothic" w:cs="David"/>
          <w:sz w:val="24"/>
          <w:szCs w:val="24"/>
        </w:rPr>
      </w:pPr>
      <w:r>
        <w:rPr>
          <w:rFonts w:ascii="Century Gothic" w:hAnsi="Century Gothic" w:cs="David"/>
          <w:sz w:val="24"/>
          <w:szCs w:val="24"/>
        </w:rPr>
        <w:t>Figure 3: Readiness model for career choice</w:t>
      </w:r>
    </w:p>
    <w:p w:rsidR="00BE525F" w:rsidRDefault="00BE525F" w:rsidP="00236C23">
      <w:pPr>
        <w:pStyle w:val="ListParagraph"/>
        <w:ind w:left="0"/>
        <w:rPr>
          <w:rFonts w:ascii="Century Gothic" w:hAnsi="Century Gothic" w:cs="David"/>
          <w:sz w:val="24"/>
          <w:szCs w:val="24"/>
        </w:rPr>
      </w:pPr>
    </w:p>
    <w:p w:rsidR="00BE525F" w:rsidRDefault="00496E39" w:rsidP="00BE525F">
      <w:pPr>
        <w:pStyle w:val="ListParagraph"/>
        <w:ind w:left="0"/>
        <w:jc w:val="center"/>
        <w:rPr>
          <w:rFonts w:ascii="Century Gothic" w:hAnsi="Century Gothic" w:cs="David"/>
          <w:sz w:val="24"/>
          <w:szCs w:val="24"/>
        </w:rPr>
      </w:pPr>
      <w:r>
        <w:rPr>
          <w:rFonts w:ascii="Century Gothic" w:hAnsi="Century Gothic" w:cs="David"/>
          <w:noProof/>
          <w:sz w:val="24"/>
          <w:szCs w:val="24"/>
        </w:rPr>
        <w:pict>
          <v:shape id="_x0000_s1053" type="#_x0000_t32" style="position:absolute;left:0;text-align:left;margin-left:97.5pt;margin-top:113pt;width:260.25pt;height:0;z-index:251672576" o:connectortype="straight">
            <v:stroke startarrow="block" endarrow="block"/>
          </v:shape>
        </w:pict>
      </w:r>
      <w:r>
        <w:rPr>
          <w:rFonts w:ascii="Century Gothic" w:hAnsi="Century Gothic" w:cs="David"/>
          <w:noProof/>
          <w:sz w:val="24"/>
          <w:szCs w:val="24"/>
        </w:rPr>
        <w:pict>
          <v:shape id="_x0000_s1052" type="#_x0000_t32" style="position:absolute;left:0;text-align:left;margin-left:224.25pt;margin-top:24.5pt;width:0;height:170.25pt;z-index:251671552" o:connectortype="straight">
            <v:stroke startarrow="block" endarrow="block"/>
          </v:shape>
        </w:pict>
      </w:r>
      <w:r w:rsidR="00BE525F" w:rsidRPr="00BE525F">
        <w:rPr>
          <w:rFonts w:ascii="Century Gothic" w:hAnsi="Century Gothic" w:cs="David"/>
          <w:noProof/>
          <w:sz w:val="24"/>
          <w:szCs w:val="24"/>
        </w:rPr>
        <w:drawing>
          <wp:inline distT="0" distB="0" distL="0" distR="0">
            <wp:extent cx="4552950" cy="3295650"/>
            <wp:effectExtent l="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9762" cy="5355954"/>
                      <a:chOff x="828675" y="1676400"/>
                      <a:chExt cx="7559762" cy="5355954"/>
                    </a:xfrm>
                  </a:grpSpPr>
                  <a:sp>
                    <a:nvSpPr>
                      <a:cNvPr id="343043" name="Rectangle 1027"/>
                      <a:cNvSpPr>
                        <a:spLocks noChangeArrowheads="1"/>
                      </a:cNvSpPr>
                    </a:nvSpPr>
                    <a:spPr bwMode="auto">
                      <a:xfrm>
                        <a:off x="828675" y="1676400"/>
                        <a:ext cx="7559762" cy="5355954"/>
                      </a:xfrm>
                      <a:prstGeom prst="rect">
                        <a:avLst/>
                      </a:prstGeom>
                      <a:noFill/>
                      <a:ln w="9525">
                        <a:noFill/>
                        <a:miter lim="800000"/>
                        <a:headEnd/>
                        <a:tailEnd/>
                      </a:ln>
                      <a:effectLst/>
                    </a:spPr>
                    <a:txSp>
                      <a:txBody>
                        <a:bodyPr wrap="square" lIns="92075" tIns="46038" rIns="92075" bIns="46038">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l" eaLnBrk="0" hangingPunct="0">
                            <a:buClr>
                              <a:schemeClr val="accent2"/>
                            </a:buClr>
                            <a:buSzPct val="75000"/>
                            <a:buFont typeface="Monotype Sorts" pitchFamily="2" charset="2"/>
                            <a:buChar char=" "/>
                          </a:pPr>
                          <a:r>
                            <a:rPr lang="en-US" sz="1800" b="1" dirty="0">
                              <a:effectLst>
                                <a:outerShdw blurRad="38100" dist="38100" dir="2700000" algn="tl">
                                  <a:srgbClr val="000000"/>
                                </a:outerShdw>
                              </a:effectLst>
                              <a:latin typeface="Arial" charset="0"/>
                            </a:rPr>
                            <a:t>                                         Complexity</a:t>
                          </a:r>
                          <a:r>
                            <a:rPr lang="en-US" sz="1800" dirty="0">
                              <a:solidFill>
                                <a:schemeClr val="tx1"/>
                              </a:solidFill>
                              <a:effectLst>
                                <a:outerShdw blurRad="38100" dist="38100" dir="2700000" algn="tl">
                                  <a:srgbClr val="000000"/>
                                </a:outerShdw>
                              </a:effectLst>
                              <a:latin typeface="Arial" charset="0"/>
                            </a:rPr>
                            <a:t> (high)</a:t>
                          </a:r>
                        </a:p>
                        <a:p>
                          <a:pPr algn="l" eaLnBrk="0" hangingPunct="0">
                            <a:buClr>
                              <a:schemeClr val="accent2"/>
                            </a:buClr>
                            <a:buSzPct val="75000"/>
                            <a:buFont typeface="Monotype Sorts" pitchFamily="2" charset="2"/>
                            <a:buChar char=" "/>
                          </a:pPr>
                          <a:endParaRPr lang="en-US" sz="1800" dirty="0">
                            <a:solidFill>
                              <a:schemeClr val="tx1"/>
                            </a:solidFill>
                            <a:effectLst>
                              <a:outerShdw blurRad="38100" dist="38100" dir="2700000" algn="tl">
                                <a:srgbClr val="000000"/>
                              </a:outerShdw>
                            </a:effectLst>
                            <a:latin typeface="Arial" charset="0"/>
                          </a:endParaRP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r>
                            <a:rPr lang="en-US" sz="1800" dirty="0">
                              <a:solidFill>
                                <a:schemeClr val="tx2"/>
                              </a:solidFill>
                              <a:effectLst>
                                <a:outerShdw blurRad="38100" dist="38100" dir="2700000" algn="tl">
                                  <a:srgbClr val="000000"/>
                                </a:outerShdw>
                              </a:effectLst>
                              <a:latin typeface="Arial" charset="0"/>
                            </a:rPr>
                            <a:t>Low readiness</a:t>
                          </a:r>
                          <a:r>
                            <a:rPr lang="en-US" sz="1800" dirty="0">
                              <a:solidFill>
                                <a:schemeClr val="tx1"/>
                              </a:solidFill>
                              <a:effectLst>
                                <a:outerShdw blurRad="38100" dist="38100" dir="2700000" algn="tl">
                                  <a:srgbClr val="000000"/>
                                </a:outerShdw>
                              </a:effectLst>
                              <a:latin typeface="Arial" charset="0"/>
                            </a:rPr>
                            <a:t>                                    </a:t>
                          </a:r>
                          <a:r>
                            <a:rPr lang="en-US" sz="1800" dirty="0">
                              <a:solidFill>
                                <a:schemeClr val="tx2"/>
                              </a:solidFill>
                              <a:effectLst>
                                <a:outerShdw blurRad="38100" dist="38100" dir="2700000" algn="tl">
                                  <a:srgbClr val="000000"/>
                                </a:outerShdw>
                              </a:effectLst>
                              <a:latin typeface="Arial" charset="0"/>
                            </a:rPr>
                            <a:t>Moderate readiness</a:t>
                          </a:r>
                          <a:r>
                            <a:rPr lang="en-US" sz="1800" dirty="0">
                              <a:solidFill>
                                <a:schemeClr val="tx1"/>
                              </a:solidFill>
                              <a:effectLst>
                                <a:outerShdw blurRad="38100" dist="38100" dir="2700000" algn="tl">
                                  <a:srgbClr val="000000"/>
                                </a:outerShdw>
                              </a:effectLst>
                              <a:latin typeface="Arial" charset="0"/>
                            </a:rPr>
                            <a:t>              </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High degree of                                    Moderate to low degree</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support needed                                   of support needed</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r>
                            <a:rPr lang="en-US" sz="1800" dirty="0">
                              <a:solidFill>
                                <a:schemeClr val="accent1"/>
                              </a:solidFill>
                              <a:effectLst>
                                <a:outerShdw blurRad="38100" dist="38100" dir="2700000" algn="tl">
                                  <a:srgbClr val="000000"/>
                                </a:outerShdw>
                              </a:effectLst>
                              <a:latin typeface="Arial" charset="0"/>
                            </a:rPr>
                            <a:t>Individual</a:t>
                          </a:r>
                          <a:r>
                            <a:rPr lang="en-US" sz="1800" dirty="0">
                              <a:solidFill>
                                <a:schemeClr val="tx1"/>
                              </a:solidFill>
                              <a:effectLst>
                                <a:outerShdw blurRad="38100" dist="38100" dir="2700000" algn="tl">
                                  <a:srgbClr val="000000"/>
                                </a:outerShdw>
                              </a:effectLst>
                              <a:latin typeface="Arial" charset="0"/>
                            </a:rPr>
                            <a:t> </a:t>
                          </a:r>
                          <a:r>
                            <a:rPr lang="en-US" sz="1800" dirty="0">
                              <a:solidFill>
                                <a:schemeClr val="accent1"/>
                              </a:solidFill>
                              <a:effectLst>
                                <a:outerShdw blurRad="38100" dist="38100" dir="2700000" algn="tl">
                                  <a:srgbClr val="000000"/>
                                </a:outerShdw>
                              </a:effectLst>
                              <a:latin typeface="Arial" charset="0"/>
                            </a:rPr>
                            <a:t>Case-</a:t>
                          </a:r>
                          <a:r>
                            <a:rPr lang="en-US" sz="1800" dirty="0">
                              <a:solidFill>
                                <a:schemeClr val="tx1"/>
                              </a:solidFill>
                              <a:effectLst>
                                <a:outerShdw blurRad="38100" dist="38100" dir="2700000" algn="tl">
                                  <a:srgbClr val="000000"/>
                                </a:outerShdw>
                              </a:effectLst>
                              <a:latin typeface="Arial" charset="0"/>
                            </a:rPr>
                            <a:t>                                 (</a:t>
                          </a:r>
                          <a:r>
                            <a:rPr lang="en-US" sz="1800" dirty="0">
                              <a:solidFill>
                                <a:schemeClr val="accent1"/>
                              </a:solidFill>
                              <a:effectLst>
                                <a:outerShdw blurRad="38100" dist="38100" dir="2700000" algn="tl">
                                  <a:srgbClr val="000000"/>
                                </a:outerShdw>
                              </a:effectLst>
                              <a:latin typeface="Arial" charset="0"/>
                            </a:rPr>
                            <a:t>Brief Staff-Assisted</a:t>
                          </a:r>
                          <a:endParaRPr lang="en-US" sz="1800" dirty="0">
                            <a:solidFill>
                              <a:schemeClr val="tx1"/>
                            </a:solidFill>
                            <a:effectLst>
                              <a:outerShdw blurRad="38100" dist="38100" dir="2700000" algn="tl">
                                <a:srgbClr val="000000"/>
                              </a:outerShdw>
                            </a:effectLst>
                            <a:latin typeface="Arial" charset="0"/>
                          </a:endParaRP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r>
                            <a:rPr lang="en-US" sz="1800" dirty="0">
                              <a:solidFill>
                                <a:schemeClr val="accent1"/>
                              </a:solidFill>
                              <a:effectLst>
                                <a:outerShdw blurRad="38100" dist="38100" dir="2700000" algn="tl">
                                  <a:srgbClr val="000000"/>
                                </a:outerShdw>
                              </a:effectLst>
                              <a:latin typeface="Arial" charset="0"/>
                            </a:rPr>
                            <a:t>Managed Services</a:t>
                          </a:r>
                          <a:r>
                            <a:rPr lang="en-US" sz="1800" dirty="0">
                              <a:solidFill>
                                <a:schemeClr val="tx1"/>
                              </a:solidFill>
                              <a:effectLst>
                                <a:outerShdw blurRad="38100" dist="38100" dir="2700000" algn="tl">
                                  <a:srgbClr val="000000"/>
                                </a:outerShdw>
                              </a:effectLst>
                              <a:latin typeface="Arial" charset="0"/>
                            </a:rPr>
                            <a:t>)                              </a:t>
                          </a:r>
                          <a:r>
                            <a:rPr lang="en-US" sz="1800" dirty="0">
                              <a:solidFill>
                                <a:schemeClr val="accent1"/>
                              </a:solidFill>
                              <a:effectLst>
                                <a:outerShdw blurRad="38100" dist="38100" dir="2700000" algn="tl">
                                  <a:srgbClr val="000000"/>
                                </a:outerShdw>
                              </a:effectLst>
                              <a:latin typeface="Arial" charset="0"/>
                            </a:rPr>
                            <a:t>Services</a:t>
                          </a:r>
                          <a:r>
                            <a:rPr lang="en-US" sz="1800" dirty="0">
                              <a:solidFill>
                                <a:schemeClr val="tx1"/>
                              </a:solidFill>
                              <a:effectLst>
                                <a:outerShdw blurRad="38100" dist="38100" dir="2700000" algn="tl">
                                  <a:srgbClr val="000000"/>
                                </a:outerShdw>
                              </a:effectLst>
                              <a:latin typeface="Arial" charset="0"/>
                            </a:rPr>
                            <a:t>)</a:t>
                          </a:r>
                        </a:p>
                        <a:p>
                          <a:pPr algn="l" eaLnBrk="0" hangingPunct="0">
                            <a:buClr>
                              <a:schemeClr val="accent2"/>
                            </a:buClr>
                            <a:buSzPct val="75000"/>
                            <a:buFont typeface="Monotype Sorts" pitchFamily="2" charset="2"/>
                            <a:buChar char=" "/>
                          </a:pPr>
                          <a:r>
                            <a:rPr lang="en-US" sz="1800" b="1" dirty="0">
                              <a:effectLst>
                                <a:outerShdw blurRad="38100" dist="38100" dir="2700000" algn="tl">
                                  <a:srgbClr val="000000"/>
                                </a:outerShdw>
                              </a:effectLst>
                              <a:latin typeface="Arial" charset="0"/>
                            </a:rPr>
                            <a:t>Capability</a:t>
                          </a:r>
                          <a:r>
                            <a:rPr lang="en-US" sz="1800" dirty="0">
                              <a:solidFill>
                                <a:schemeClr val="tx1"/>
                              </a:solidFill>
                              <a:effectLst>
                                <a:outerShdw blurRad="38100" dist="38100" dir="2700000" algn="tl">
                                  <a:srgbClr val="000000"/>
                                </a:outerShdw>
                              </a:effectLst>
                              <a:latin typeface="Arial" charset="0"/>
                            </a:rPr>
                            <a:t>                                      </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(low) 							     (high)</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r>
                            <a:rPr lang="en-US" sz="1800" dirty="0">
                              <a:solidFill>
                                <a:schemeClr val="tx2"/>
                              </a:solidFill>
                              <a:effectLst>
                                <a:outerShdw blurRad="38100" dist="38100" dir="2700000" algn="tl">
                                  <a:srgbClr val="000000"/>
                                </a:outerShdw>
                              </a:effectLst>
                              <a:latin typeface="Arial" charset="0"/>
                            </a:rPr>
                            <a:t>Moderate readiness</a:t>
                          </a:r>
                          <a:r>
                            <a:rPr lang="en-US" sz="1800" dirty="0">
                              <a:solidFill>
                                <a:schemeClr val="tx1"/>
                              </a:solidFill>
                              <a:effectLst>
                                <a:outerShdw blurRad="38100" dist="38100" dir="2700000" algn="tl">
                                  <a:srgbClr val="000000"/>
                                </a:outerShdw>
                              </a:effectLst>
                              <a:latin typeface="Arial" charset="0"/>
                            </a:rPr>
                            <a:t>                             </a:t>
                          </a:r>
                          <a:r>
                            <a:rPr lang="en-US" sz="1800" dirty="0">
                              <a:solidFill>
                                <a:schemeClr val="tx2"/>
                              </a:solidFill>
                              <a:effectLst>
                                <a:outerShdw blurRad="38100" dist="38100" dir="2700000" algn="tl">
                                  <a:srgbClr val="000000"/>
                                </a:outerShdw>
                              </a:effectLst>
                              <a:latin typeface="Arial" charset="0"/>
                            </a:rPr>
                            <a:t>High readiness</a:t>
                          </a:r>
                          <a:r>
                            <a:rPr lang="en-US" sz="1800" dirty="0">
                              <a:solidFill>
                                <a:schemeClr val="tx1"/>
                              </a:solidFill>
                              <a:effectLst>
                                <a:outerShdw blurRad="38100" dist="38100" dir="2700000" algn="tl">
                                  <a:srgbClr val="000000"/>
                                </a:outerShdw>
                              </a:effectLst>
                              <a:latin typeface="Arial" charset="0"/>
                            </a:rPr>
                            <a:t>                   </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Moderate to low degree                       No support needed</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of support needed                                (</a:t>
                          </a:r>
                          <a:r>
                            <a:rPr lang="en-US" sz="1800" dirty="0">
                              <a:solidFill>
                                <a:schemeClr val="accent1"/>
                              </a:solidFill>
                              <a:effectLst>
                                <a:outerShdw blurRad="38100" dist="38100" dir="2700000" algn="tl">
                                  <a:srgbClr val="000000"/>
                                </a:outerShdw>
                              </a:effectLst>
                              <a:latin typeface="Arial" charset="0"/>
                            </a:rPr>
                            <a:t>Self-Help mode</a:t>
                          </a:r>
                          <a:r>
                            <a:rPr lang="en-US" sz="1800" dirty="0">
                              <a:solidFill>
                                <a:schemeClr val="tx1"/>
                              </a:solidFill>
                              <a:effectLst>
                                <a:outerShdw blurRad="38100" dist="38100" dir="2700000" algn="tl">
                                  <a:srgbClr val="000000"/>
                                </a:outerShdw>
                              </a:effectLst>
                              <a:latin typeface="Arial" charset="0"/>
                            </a:rPr>
                            <a:t>)</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r>
                            <a:rPr lang="en-US" sz="1800" dirty="0">
                              <a:solidFill>
                                <a:schemeClr val="accent1"/>
                              </a:solidFill>
                              <a:effectLst>
                                <a:outerShdw blurRad="38100" dist="38100" dir="2700000" algn="tl">
                                  <a:srgbClr val="000000"/>
                                </a:outerShdw>
                              </a:effectLst>
                              <a:latin typeface="Arial" charset="0"/>
                            </a:rPr>
                            <a:t>Brief Staff-Assisted</a:t>
                          </a:r>
                          <a:r>
                            <a:rPr lang="en-US" sz="1800" dirty="0">
                              <a:solidFill>
                                <a:schemeClr val="tx1"/>
                              </a:solidFill>
                              <a:effectLst>
                                <a:outerShdw blurRad="38100" dist="38100" dir="2700000" algn="tl">
                                  <a:srgbClr val="000000"/>
                                </a:outerShdw>
                              </a:effectLst>
                              <a:latin typeface="Arial" charset="0"/>
                            </a:rPr>
                            <a:t>                 </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r>
                            <a:rPr lang="en-US" sz="1800" dirty="0">
                              <a:solidFill>
                                <a:schemeClr val="accent1"/>
                              </a:solidFill>
                              <a:effectLst>
                                <a:outerShdw blurRad="38100" dist="38100" dir="2700000" algn="tl">
                                  <a:srgbClr val="000000"/>
                                </a:outerShdw>
                              </a:effectLst>
                              <a:latin typeface="Arial" charset="0"/>
                            </a:rPr>
                            <a:t>Services</a:t>
                          </a:r>
                          <a:r>
                            <a:rPr lang="en-US" sz="1800" dirty="0">
                              <a:solidFill>
                                <a:schemeClr val="tx1"/>
                              </a:solidFill>
                              <a:effectLst>
                                <a:outerShdw blurRad="38100" dist="38100" dir="2700000" algn="tl">
                                  <a:srgbClr val="000000"/>
                                </a:outerShdw>
                              </a:effectLst>
                              <a:latin typeface="Arial" charset="0"/>
                            </a:rPr>
                            <a:t>)                                  </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a:t>
                          </a:r>
                        </a:p>
                        <a:p>
                          <a:pPr algn="l" eaLnBrk="0" hangingPunct="0">
                            <a:buClr>
                              <a:schemeClr val="accent2"/>
                            </a:buClr>
                            <a:buSzPct val="75000"/>
                            <a:buFont typeface="Monotype Sorts" pitchFamily="2" charset="2"/>
                            <a:buChar char=" "/>
                          </a:pPr>
                          <a:r>
                            <a:rPr lang="en-US" sz="1800" dirty="0">
                              <a:solidFill>
                                <a:schemeClr val="tx1"/>
                              </a:solidFill>
                              <a:effectLst>
                                <a:outerShdw blurRad="38100" dist="38100" dir="2700000" algn="tl">
                                  <a:srgbClr val="000000"/>
                                </a:outerShdw>
                              </a:effectLst>
                              <a:latin typeface="Arial" charset="0"/>
                            </a:rPr>
                            <a:t>                                                  (low</a:t>
                          </a:r>
                          <a:r>
                            <a:rPr lang="en-US" sz="1800" dirty="0" smtClean="0">
                              <a:solidFill>
                                <a:schemeClr val="tx1"/>
                              </a:solidFill>
                              <a:effectLst>
                                <a:outerShdw blurRad="38100" dist="38100" dir="2700000" algn="tl">
                                  <a:srgbClr val="000000"/>
                                </a:outerShdw>
                              </a:effectLst>
                              <a:latin typeface="Arial" charset="0"/>
                            </a:rPr>
                            <a:t>)</a:t>
                          </a:r>
                        </a:p>
                        <a:p>
                          <a:pPr algn="r" eaLnBrk="0" hangingPunct="0">
                            <a:buClr>
                              <a:schemeClr val="accent2"/>
                            </a:buClr>
                            <a:buSzPct val="75000"/>
                            <a:buFont typeface="Monotype Sorts" pitchFamily="2" charset="2"/>
                            <a:buChar char=" "/>
                          </a:pPr>
                          <a:r>
                            <a:rPr lang="en-US" dirty="0" smtClean="0"/>
                            <a:t>Sampson et al., 2004</a:t>
                          </a:r>
                        </a:p>
                        <a:p>
                          <a:pPr algn="l" eaLnBrk="0" hangingPunct="0">
                            <a:buClr>
                              <a:schemeClr val="accent2"/>
                            </a:buClr>
                            <a:buSzPct val="75000"/>
                            <a:buFont typeface="Monotype Sorts" pitchFamily="2" charset="2"/>
                            <a:buChar char=" "/>
                          </a:pPr>
                          <a:endParaRPr lang="en-US" sz="1800" dirty="0">
                            <a:solidFill>
                              <a:schemeClr val="tx1"/>
                            </a:solidFill>
                            <a:effectLst>
                              <a:outerShdw blurRad="38100" dist="38100" dir="2700000" algn="tl">
                                <a:srgbClr val="000000"/>
                              </a:outerShdw>
                            </a:effectLst>
                            <a:latin typeface="Arial" charset="0"/>
                          </a:endParaRPr>
                        </a:p>
                      </a:txBody>
                      <a:useSpRect/>
                    </a:txSp>
                  </a:sp>
                </lc:lockedCanvas>
              </a:graphicData>
            </a:graphic>
          </wp:inline>
        </w:drawing>
      </w:r>
    </w:p>
    <w:p w:rsidR="00BE525F" w:rsidRPr="00BE525F" w:rsidRDefault="00BE525F" w:rsidP="00BE525F">
      <w:pPr>
        <w:pStyle w:val="ListParagraph"/>
        <w:ind w:left="0"/>
        <w:rPr>
          <w:rFonts w:ascii="Century Gothic" w:hAnsi="Century Gothic" w:cs="David"/>
          <w:i/>
          <w:sz w:val="24"/>
          <w:szCs w:val="24"/>
        </w:rPr>
      </w:pPr>
      <w:r w:rsidRPr="00BE525F">
        <w:rPr>
          <w:rFonts w:ascii="Century Gothic" w:hAnsi="Century Gothic" w:cs="David"/>
          <w:i/>
          <w:sz w:val="24"/>
          <w:szCs w:val="24"/>
        </w:rPr>
        <w:t>Process for Assisting Impacted Employees</w:t>
      </w:r>
    </w:p>
    <w:p w:rsidR="00BE687E" w:rsidRPr="00F82AB1" w:rsidRDefault="00BE687E" w:rsidP="00934E6F">
      <w:pPr>
        <w:pStyle w:val="ListParagraph"/>
        <w:numPr>
          <w:ilvl w:val="0"/>
          <w:numId w:val="4"/>
        </w:numPr>
        <w:rPr>
          <w:rFonts w:ascii="Century Gothic" w:hAnsi="Century Gothic" w:cs="David"/>
          <w:sz w:val="24"/>
          <w:szCs w:val="24"/>
        </w:rPr>
      </w:pPr>
      <w:r w:rsidRPr="00F82AB1">
        <w:rPr>
          <w:rFonts w:ascii="Century Gothic" w:hAnsi="Century Gothic" w:cs="David"/>
          <w:sz w:val="24"/>
          <w:szCs w:val="24"/>
        </w:rPr>
        <w:t>Employee  or departmental contact c</w:t>
      </w:r>
      <w:r w:rsidR="00934E6F" w:rsidRPr="00F82AB1">
        <w:rPr>
          <w:rFonts w:ascii="Century Gothic" w:hAnsi="Century Gothic" w:cs="David"/>
          <w:sz w:val="24"/>
          <w:szCs w:val="24"/>
        </w:rPr>
        <w:t>ontact</w:t>
      </w:r>
      <w:r w:rsidRPr="00F82AB1">
        <w:rPr>
          <w:rFonts w:ascii="Century Gothic" w:hAnsi="Century Gothic" w:cs="David"/>
          <w:sz w:val="24"/>
          <w:szCs w:val="24"/>
        </w:rPr>
        <w:t>s Program Assistant</w:t>
      </w:r>
    </w:p>
    <w:p w:rsidR="00BE687E" w:rsidRPr="00F82AB1" w:rsidRDefault="00BE687E" w:rsidP="00934E6F">
      <w:pPr>
        <w:pStyle w:val="ListParagraph"/>
        <w:numPr>
          <w:ilvl w:val="0"/>
          <w:numId w:val="4"/>
        </w:numPr>
        <w:rPr>
          <w:rFonts w:ascii="Century Gothic" w:hAnsi="Century Gothic" w:cs="David"/>
          <w:sz w:val="24"/>
          <w:szCs w:val="24"/>
        </w:rPr>
      </w:pPr>
      <w:r w:rsidRPr="00F82AB1">
        <w:rPr>
          <w:rFonts w:ascii="Century Gothic" w:hAnsi="Century Gothic" w:cs="David"/>
          <w:sz w:val="24"/>
          <w:szCs w:val="24"/>
        </w:rPr>
        <w:t>Program Assistant conducts brief screening and offers appropriate services:</w:t>
      </w:r>
    </w:p>
    <w:p w:rsidR="00934E6F" w:rsidRPr="00F82AB1" w:rsidRDefault="00934E6F" w:rsidP="00934E6F">
      <w:pPr>
        <w:pStyle w:val="ListParagraph"/>
        <w:numPr>
          <w:ilvl w:val="1"/>
          <w:numId w:val="4"/>
        </w:numPr>
        <w:rPr>
          <w:rFonts w:ascii="Century Gothic" w:hAnsi="Century Gothic" w:cs="David"/>
          <w:sz w:val="24"/>
          <w:szCs w:val="24"/>
        </w:rPr>
      </w:pPr>
      <w:r w:rsidRPr="00F82AB1">
        <w:rPr>
          <w:rFonts w:ascii="Century Gothic" w:hAnsi="Century Gothic" w:cs="David"/>
          <w:sz w:val="24"/>
          <w:szCs w:val="24"/>
        </w:rPr>
        <w:t>D</w:t>
      </w:r>
      <w:r w:rsidR="00FC7268" w:rsidRPr="00F82AB1">
        <w:rPr>
          <w:rFonts w:ascii="Century Gothic" w:hAnsi="Century Gothic" w:cs="David"/>
          <w:sz w:val="24"/>
          <w:szCs w:val="24"/>
        </w:rPr>
        <w:t>rop-in Advising for a specific concern</w:t>
      </w:r>
    </w:p>
    <w:p w:rsidR="00934E6F" w:rsidRPr="00F82AB1" w:rsidRDefault="00FC7268" w:rsidP="00934E6F">
      <w:pPr>
        <w:pStyle w:val="ListParagraph"/>
        <w:numPr>
          <w:ilvl w:val="1"/>
          <w:numId w:val="4"/>
        </w:numPr>
        <w:rPr>
          <w:rFonts w:ascii="Century Gothic" w:hAnsi="Century Gothic" w:cs="David"/>
          <w:sz w:val="24"/>
          <w:szCs w:val="24"/>
        </w:rPr>
      </w:pPr>
      <w:r w:rsidRPr="00F82AB1">
        <w:rPr>
          <w:rFonts w:ascii="Century Gothic" w:hAnsi="Century Gothic" w:cs="David"/>
          <w:sz w:val="24"/>
          <w:szCs w:val="24"/>
        </w:rPr>
        <w:t>30 minute orientation/plan for using Career Center services</w:t>
      </w:r>
    </w:p>
    <w:p w:rsidR="00FC7268" w:rsidRPr="00F82AB1" w:rsidRDefault="00FC7268" w:rsidP="00934E6F">
      <w:pPr>
        <w:pStyle w:val="ListParagraph"/>
        <w:numPr>
          <w:ilvl w:val="1"/>
          <w:numId w:val="4"/>
        </w:numPr>
        <w:rPr>
          <w:rFonts w:ascii="Century Gothic" w:hAnsi="Century Gothic" w:cs="David"/>
          <w:sz w:val="24"/>
          <w:szCs w:val="24"/>
        </w:rPr>
      </w:pPr>
      <w:r w:rsidRPr="00F82AB1">
        <w:rPr>
          <w:rFonts w:ascii="Century Gothic" w:hAnsi="Century Gothic" w:cs="David"/>
          <w:sz w:val="24"/>
          <w:szCs w:val="24"/>
        </w:rPr>
        <w:t>60 minute counseling slots for follow-up sessions</w:t>
      </w:r>
    </w:p>
    <w:p w:rsidR="00934E6F" w:rsidRDefault="00934E6F" w:rsidP="00934E6F">
      <w:pPr>
        <w:pStyle w:val="ListParagraph"/>
        <w:numPr>
          <w:ilvl w:val="1"/>
          <w:numId w:val="4"/>
        </w:numPr>
        <w:rPr>
          <w:rFonts w:ascii="Century Gothic" w:hAnsi="Century Gothic" w:cs="David"/>
          <w:sz w:val="24"/>
          <w:szCs w:val="24"/>
        </w:rPr>
      </w:pPr>
      <w:r w:rsidRPr="00F82AB1">
        <w:rPr>
          <w:rFonts w:ascii="Century Gothic" w:hAnsi="Century Gothic" w:cs="David"/>
          <w:sz w:val="24"/>
          <w:szCs w:val="24"/>
        </w:rPr>
        <w:t>Screening for Professional Job Club</w:t>
      </w:r>
    </w:p>
    <w:p w:rsidR="00BE525F" w:rsidRPr="00F82AB1" w:rsidRDefault="00BE525F" w:rsidP="00BE525F">
      <w:pPr>
        <w:pStyle w:val="ListParagraph"/>
        <w:numPr>
          <w:ilvl w:val="0"/>
          <w:numId w:val="4"/>
        </w:numPr>
        <w:rPr>
          <w:rFonts w:ascii="Century Gothic" w:hAnsi="Century Gothic" w:cs="David"/>
          <w:sz w:val="24"/>
          <w:szCs w:val="24"/>
        </w:rPr>
      </w:pPr>
      <w:r w:rsidRPr="00F82AB1">
        <w:rPr>
          <w:rFonts w:ascii="Century Gothic" w:hAnsi="Century Gothic" w:cs="David"/>
          <w:sz w:val="24"/>
          <w:szCs w:val="24"/>
        </w:rPr>
        <w:t xml:space="preserve">Deliver services </w:t>
      </w:r>
    </w:p>
    <w:p w:rsidR="00BE525F" w:rsidRPr="00F82AB1" w:rsidRDefault="00BE525F" w:rsidP="00BE525F">
      <w:pPr>
        <w:pStyle w:val="ListParagraph"/>
        <w:numPr>
          <w:ilvl w:val="1"/>
          <w:numId w:val="4"/>
        </w:numPr>
        <w:rPr>
          <w:rFonts w:ascii="Century Gothic" w:hAnsi="Century Gothic" w:cs="David"/>
          <w:sz w:val="24"/>
          <w:szCs w:val="24"/>
        </w:rPr>
      </w:pPr>
      <w:r w:rsidRPr="00F82AB1">
        <w:rPr>
          <w:rFonts w:ascii="Century Gothic" w:hAnsi="Century Gothic" w:cs="David"/>
          <w:sz w:val="24"/>
          <w:szCs w:val="24"/>
        </w:rPr>
        <w:t xml:space="preserve">Volunteer staff deliver 30 </w:t>
      </w:r>
      <w:r w:rsidR="00132EAA" w:rsidRPr="00F82AB1">
        <w:rPr>
          <w:rFonts w:ascii="Century Gothic" w:hAnsi="Century Gothic" w:cs="David"/>
          <w:sz w:val="24"/>
          <w:szCs w:val="24"/>
        </w:rPr>
        <w:t xml:space="preserve">minute orientation </w:t>
      </w:r>
      <w:r w:rsidRPr="00F82AB1">
        <w:rPr>
          <w:rFonts w:ascii="Century Gothic" w:hAnsi="Century Gothic" w:cs="David"/>
          <w:sz w:val="24"/>
          <w:szCs w:val="24"/>
        </w:rPr>
        <w:t xml:space="preserve">and 60 </w:t>
      </w:r>
      <w:r w:rsidR="00132EAA">
        <w:rPr>
          <w:rFonts w:ascii="Century Gothic" w:hAnsi="Century Gothic" w:cs="David"/>
          <w:sz w:val="24"/>
          <w:szCs w:val="24"/>
        </w:rPr>
        <w:t>minute follow-up sessions</w:t>
      </w:r>
    </w:p>
    <w:p w:rsidR="00BE525F" w:rsidRPr="00F82AB1" w:rsidRDefault="00BE525F" w:rsidP="00BE525F">
      <w:pPr>
        <w:pStyle w:val="ListParagraph"/>
        <w:numPr>
          <w:ilvl w:val="1"/>
          <w:numId w:val="4"/>
        </w:numPr>
        <w:rPr>
          <w:rFonts w:ascii="Century Gothic" w:hAnsi="Century Gothic" w:cs="David"/>
          <w:sz w:val="24"/>
          <w:szCs w:val="24"/>
        </w:rPr>
      </w:pPr>
      <w:r w:rsidRPr="00F82AB1">
        <w:rPr>
          <w:rFonts w:ascii="Century Gothic" w:hAnsi="Century Gothic" w:cs="David"/>
          <w:sz w:val="24"/>
          <w:szCs w:val="24"/>
        </w:rPr>
        <w:t>Paraprofessionals deliver drop-in services and Professional Job Club</w:t>
      </w:r>
    </w:p>
    <w:p w:rsidR="00BE525F" w:rsidRPr="00F82AB1" w:rsidRDefault="00BE525F" w:rsidP="00BE525F">
      <w:pPr>
        <w:pStyle w:val="ListParagraph"/>
        <w:ind w:left="1440"/>
        <w:rPr>
          <w:rFonts w:ascii="Century Gothic" w:hAnsi="Century Gothic" w:cs="David"/>
          <w:sz w:val="24"/>
          <w:szCs w:val="24"/>
        </w:rPr>
      </w:pPr>
    </w:p>
    <w:p w:rsidR="00934E6F" w:rsidRPr="00BE525F" w:rsidRDefault="00BE525F" w:rsidP="00BE525F">
      <w:pPr>
        <w:ind w:left="0"/>
        <w:rPr>
          <w:rFonts w:ascii="Century Gothic" w:hAnsi="Century Gothic" w:cs="David"/>
          <w:i/>
          <w:sz w:val="24"/>
          <w:szCs w:val="24"/>
        </w:rPr>
      </w:pPr>
      <w:r w:rsidRPr="00BE525F">
        <w:rPr>
          <w:rFonts w:ascii="Century Gothic" w:hAnsi="Century Gothic" w:cs="David"/>
          <w:i/>
          <w:sz w:val="24"/>
          <w:szCs w:val="24"/>
        </w:rPr>
        <w:t>Services and Programs</w:t>
      </w:r>
    </w:p>
    <w:p w:rsidR="00BE525F" w:rsidRDefault="00934E6F" w:rsidP="00BE525F">
      <w:pPr>
        <w:pStyle w:val="ListParagraph"/>
        <w:numPr>
          <w:ilvl w:val="0"/>
          <w:numId w:val="15"/>
        </w:numPr>
        <w:rPr>
          <w:rFonts w:ascii="Century Gothic" w:hAnsi="Century Gothic" w:cs="David"/>
          <w:sz w:val="24"/>
          <w:szCs w:val="24"/>
        </w:rPr>
      </w:pPr>
      <w:r w:rsidRPr="00BE525F">
        <w:rPr>
          <w:rFonts w:ascii="Century Gothic" w:hAnsi="Century Gothic" w:cs="David"/>
          <w:sz w:val="24"/>
          <w:szCs w:val="24"/>
          <w:u w:val="single"/>
        </w:rPr>
        <w:t>30 minute orientation:</w:t>
      </w:r>
      <w:r w:rsidRPr="00F82AB1">
        <w:rPr>
          <w:rFonts w:ascii="Century Gothic" w:hAnsi="Century Gothic" w:cs="David"/>
          <w:sz w:val="24"/>
          <w:szCs w:val="24"/>
        </w:rPr>
        <w:t xml:space="preserve"> To develop an Individual Learning Plan (ILP) and provide orientation to services (including self help) offered. To provide brief immediate assistance such as resume or vita critiques.</w:t>
      </w:r>
    </w:p>
    <w:p w:rsidR="00934E6F" w:rsidRPr="00BE525F" w:rsidRDefault="00934E6F" w:rsidP="00BE525F">
      <w:pPr>
        <w:pStyle w:val="ListParagraph"/>
        <w:numPr>
          <w:ilvl w:val="0"/>
          <w:numId w:val="15"/>
        </w:numPr>
        <w:rPr>
          <w:rFonts w:ascii="Century Gothic" w:hAnsi="Century Gothic" w:cs="David"/>
          <w:sz w:val="24"/>
          <w:szCs w:val="24"/>
        </w:rPr>
      </w:pPr>
      <w:r w:rsidRPr="00BE525F">
        <w:rPr>
          <w:rFonts w:ascii="Century Gothic" w:hAnsi="Century Gothic" w:cs="David"/>
          <w:sz w:val="24"/>
          <w:szCs w:val="24"/>
          <w:u w:val="single"/>
        </w:rPr>
        <w:t>60 minute counseling slots</w:t>
      </w:r>
      <w:r w:rsidRPr="00BE525F">
        <w:rPr>
          <w:rFonts w:ascii="Century Gothic" w:hAnsi="Century Gothic" w:cs="David"/>
          <w:sz w:val="24"/>
          <w:szCs w:val="24"/>
        </w:rPr>
        <w:t xml:space="preserve">: To provide further guidance with employee’s ILP. </w:t>
      </w:r>
    </w:p>
    <w:p w:rsidR="00F661B3" w:rsidRPr="00F82AB1" w:rsidRDefault="00F661B3" w:rsidP="00236C23">
      <w:pPr>
        <w:pStyle w:val="ListParagraph"/>
        <w:ind w:left="0"/>
        <w:rPr>
          <w:rFonts w:ascii="Century Gothic" w:hAnsi="Century Gothic" w:cs="David"/>
          <w:sz w:val="24"/>
          <w:szCs w:val="24"/>
        </w:rPr>
      </w:pPr>
    </w:p>
    <w:p w:rsidR="00132EAA" w:rsidRPr="00BE525F" w:rsidRDefault="00132EAA" w:rsidP="00132EAA">
      <w:pPr>
        <w:ind w:left="0"/>
        <w:rPr>
          <w:rFonts w:ascii="Century Gothic" w:hAnsi="Century Gothic" w:cs="David"/>
          <w:i/>
          <w:sz w:val="24"/>
          <w:szCs w:val="24"/>
        </w:rPr>
      </w:pPr>
      <w:r w:rsidRPr="00BE525F">
        <w:rPr>
          <w:rFonts w:ascii="Century Gothic" w:hAnsi="Century Gothic" w:cs="David"/>
          <w:i/>
          <w:sz w:val="24"/>
          <w:szCs w:val="24"/>
        </w:rPr>
        <w:t>Services and Programs</w:t>
      </w:r>
      <w:r>
        <w:rPr>
          <w:rFonts w:ascii="Century Gothic" w:hAnsi="Century Gothic" w:cs="David"/>
          <w:i/>
          <w:sz w:val="24"/>
          <w:szCs w:val="24"/>
        </w:rPr>
        <w:t xml:space="preserve"> (Con’t)</w:t>
      </w:r>
    </w:p>
    <w:p w:rsidR="003F7E4C" w:rsidRPr="00F82AB1" w:rsidRDefault="003F7E4C" w:rsidP="00236C23">
      <w:pPr>
        <w:pStyle w:val="ListParagraph"/>
        <w:ind w:left="0"/>
        <w:rPr>
          <w:rFonts w:ascii="Century Gothic" w:hAnsi="Century Gothic" w:cs="David"/>
          <w:sz w:val="24"/>
          <w:szCs w:val="24"/>
        </w:rPr>
      </w:pPr>
      <w:r w:rsidRPr="00BE525F">
        <w:rPr>
          <w:rFonts w:ascii="Century Gothic" w:hAnsi="Century Gothic" w:cs="David"/>
          <w:sz w:val="24"/>
          <w:szCs w:val="24"/>
          <w:u w:val="single"/>
        </w:rPr>
        <w:t>Professional Job Club</w:t>
      </w:r>
      <w:r w:rsidR="0066434B">
        <w:rPr>
          <w:rFonts w:ascii="Century Gothic" w:hAnsi="Century Gothic" w:cs="David"/>
          <w:sz w:val="24"/>
          <w:szCs w:val="24"/>
          <w:u w:val="single"/>
        </w:rPr>
        <w:t xml:space="preserve"> (PJC)</w:t>
      </w:r>
      <w:r w:rsidRPr="00BE525F">
        <w:rPr>
          <w:rFonts w:ascii="Century Gothic" w:hAnsi="Century Gothic" w:cs="David"/>
          <w:sz w:val="24"/>
          <w:szCs w:val="24"/>
          <w:u w:val="single"/>
        </w:rPr>
        <w:t>:</w:t>
      </w:r>
      <w:r w:rsidRPr="00F82AB1">
        <w:rPr>
          <w:rFonts w:ascii="Century Gothic" w:hAnsi="Century Gothic" w:cs="David"/>
          <w:sz w:val="24"/>
          <w:szCs w:val="24"/>
        </w:rPr>
        <w:t xml:space="preserve"> Designed for adults and alumni seeking professional, full-time employment. Client objectives might include: </w:t>
      </w:r>
    </w:p>
    <w:p w:rsidR="003F7E4C" w:rsidRPr="00F82AB1" w:rsidRDefault="003F7E4C" w:rsidP="00236C23">
      <w:pPr>
        <w:pStyle w:val="ListParagraph"/>
        <w:ind w:left="0"/>
        <w:rPr>
          <w:rFonts w:ascii="Century Gothic" w:hAnsi="Century Gothic" w:cs="David"/>
          <w:sz w:val="24"/>
          <w:szCs w:val="24"/>
        </w:rPr>
      </w:pPr>
    </w:p>
    <w:p w:rsidR="003F7E4C" w:rsidRPr="00F82AB1" w:rsidRDefault="003F7E4C" w:rsidP="003F7E4C">
      <w:pPr>
        <w:pStyle w:val="ListParagraph"/>
        <w:numPr>
          <w:ilvl w:val="0"/>
          <w:numId w:val="2"/>
        </w:numPr>
        <w:rPr>
          <w:rFonts w:ascii="Century Gothic" w:hAnsi="Century Gothic" w:cs="David"/>
          <w:sz w:val="24"/>
          <w:szCs w:val="24"/>
        </w:rPr>
      </w:pPr>
      <w:r w:rsidRPr="00F82AB1">
        <w:rPr>
          <w:rFonts w:ascii="Century Gothic" w:hAnsi="Century Gothic" w:cs="David"/>
          <w:sz w:val="24"/>
          <w:szCs w:val="24"/>
        </w:rPr>
        <w:t>Develop an effective job search strategy</w:t>
      </w:r>
    </w:p>
    <w:p w:rsidR="003F7E4C" w:rsidRPr="00F82AB1" w:rsidRDefault="003F7E4C" w:rsidP="003F7E4C">
      <w:pPr>
        <w:pStyle w:val="ListParagraph"/>
        <w:numPr>
          <w:ilvl w:val="0"/>
          <w:numId w:val="2"/>
        </w:numPr>
        <w:rPr>
          <w:rFonts w:ascii="Century Gothic" w:hAnsi="Century Gothic" w:cs="David"/>
          <w:sz w:val="24"/>
          <w:szCs w:val="24"/>
        </w:rPr>
      </w:pPr>
      <w:r w:rsidRPr="00F82AB1">
        <w:rPr>
          <w:rFonts w:ascii="Century Gothic" w:hAnsi="Century Gothic" w:cs="David"/>
          <w:sz w:val="24"/>
          <w:szCs w:val="24"/>
        </w:rPr>
        <w:t>Clarify career goals</w:t>
      </w:r>
    </w:p>
    <w:p w:rsidR="003F7E4C" w:rsidRPr="00F82AB1" w:rsidRDefault="003F7E4C" w:rsidP="003F7E4C">
      <w:pPr>
        <w:pStyle w:val="ListParagraph"/>
        <w:numPr>
          <w:ilvl w:val="0"/>
          <w:numId w:val="2"/>
        </w:numPr>
        <w:rPr>
          <w:rFonts w:ascii="Century Gothic" w:hAnsi="Century Gothic" w:cs="David"/>
          <w:sz w:val="24"/>
          <w:szCs w:val="24"/>
        </w:rPr>
      </w:pPr>
      <w:r w:rsidRPr="00F82AB1">
        <w:rPr>
          <w:rFonts w:ascii="Century Gothic" w:hAnsi="Century Gothic" w:cs="David"/>
          <w:sz w:val="24"/>
          <w:szCs w:val="24"/>
        </w:rPr>
        <w:t>Practice networking skills</w:t>
      </w:r>
    </w:p>
    <w:p w:rsidR="003F7E4C" w:rsidRPr="00F82AB1" w:rsidRDefault="003F7E4C" w:rsidP="003F7E4C">
      <w:pPr>
        <w:pStyle w:val="ListParagraph"/>
        <w:numPr>
          <w:ilvl w:val="0"/>
          <w:numId w:val="2"/>
        </w:numPr>
        <w:rPr>
          <w:rFonts w:ascii="Century Gothic" w:hAnsi="Century Gothic" w:cs="David"/>
          <w:sz w:val="24"/>
          <w:szCs w:val="24"/>
        </w:rPr>
      </w:pPr>
      <w:r w:rsidRPr="00F82AB1">
        <w:rPr>
          <w:rFonts w:ascii="Century Gothic" w:hAnsi="Century Gothic" w:cs="David"/>
          <w:sz w:val="24"/>
          <w:szCs w:val="24"/>
        </w:rPr>
        <w:t>Improve resume</w:t>
      </w:r>
    </w:p>
    <w:p w:rsidR="003F7E4C" w:rsidRPr="00F82AB1" w:rsidRDefault="003F7E4C" w:rsidP="003F7E4C">
      <w:pPr>
        <w:pStyle w:val="ListParagraph"/>
        <w:numPr>
          <w:ilvl w:val="0"/>
          <w:numId w:val="2"/>
        </w:numPr>
        <w:rPr>
          <w:rFonts w:ascii="Century Gothic" w:hAnsi="Century Gothic" w:cs="David"/>
          <w:sz w:val="24"/>
          <w:szCs w:val="24"/>
        </w:rPr>
      </w:pPr>
      <w:r w:rsidRPr="00F82AB1">
        <w:rPr>
          <w:rFonts w:ascii="Century Gothic" w:hAnsi="Century Gothic" w:cs="David"/>
          <w:sz w:val="24"/>
          <w:szCs w:val="24"/>
        </w:rPr>
        <w:t>Prepare for interviews</w:t>
      </w:r>
    </w:p>
    <w:p w:rsidR="003F7E4C" w:rsidRDefault="003F7E4C" w:rsidP="003F7E4C">
      <w:pPr>
        <w:pStyle w:val="ListParagraph"/>
        <w:numPr>
          <w:ilvl w:val="0"/>
          <w:numId w:val="2"/>
        </w:numPr>
        <w:rPr>
          <w:rFonts w:ascii="Century Gothic" w:hAnsi="Century Gothic" w:cs="David"/>
          <w:sz w:val="24"/>
          <w:szCs w:val="24"/>
        </w:rPr>
      </w:pPr>
      <w:r w:rsidRPr="00F82AB1">
        <w:rPr>
          <w:rFonts w:ascii="Century Gothic" w:hAnsi="Century Gothic" w:cs="David"/>
          <w:sz w:val="24"/>
          <w:szCs w:val="24"/>
        </w:rPr>
        <w:t>Learn about Career Center resources</w:t>
      </w:r>
    </w:p>
    <w:p w:rsidR="0066434B" w:rsidRDefault="0066434B" w:rsidP="0066434B">
      <w:pPr>
        <w:pStyle w:val="ListParagraph"/>
        <w:rPr>
          <w:rFonts w:ascii="Century Gothic" w:hAnsi="Century Gothic" w:cs="David"/>
          <w:sz w:val="24"/>
          <w:szCs w:val="24"/>
        </w:rPr>
      </w:pPr>
    </w:p>
    <w:p w:rsidR="0066434B" w:rsidRPr="0066434B" w:rsidRDefault="0066434B" w:rsidP="0066434B">
      <w:pPr>
        <w:ind w:left="0"/>
        <w:rPr>
          <w:rFonts w:ascii="Century Gothic" w:hAnsi="Century Gothic" w:cs="David"/>
          <w:sz w:val="24"/>
          <w:szCs w:val="24"/>
        </w:rPr>
      </w:pPr>
      <w:r>
        <w:rPr>
          <w:rFonts w:ascii="Century Gothic" w:hAnsi="Century Gothic" w:cs="David"/>
          <w:sz w:val="24"/>
          <w:szCs w:val="24"/>
        </w:rPr>
        <w:t>More detail regarding PJC is included in a subsequent section and appendices.</w:t>
      </w:r>
    </w:p>
    <w:p w:rsidR="000F3923" w:rsidRDefault="000F3923" w:rsidP="000F3923">
      <w:pPr>
        <w:ind w:left="0"/>
        <w:rPr>
          <w:rFonts w:ascii="Century Gothic" w:hAnsi="Century Gothic" w:cs="David"/>
          <w:sz w:val="24"/>
          <w:szCs w:val="24"/>
        </w:rPr>
      </w:pPr>
    </w:p>
    <w:p w:rsidR="00BE687E" w:rsidRDefault="00BE687E" w:rsidP="000F3923">
      <w:pPr>
        <w:ind w:left="0"/>
        <w:rPr>
          <w:rFonts w:ascii="Century Gothic" w:hAnsi="Century Gothic" w:cs="David"/>
          <w:b/>
          <w:sz w:val="24"/>
          <w:szCs w:val="24"/>
        </w:rPr>
      </w:pPr>
      <w:r w:rsidRPr="00F82AB1">
        <w:rPr>
          <w:rFonts w:ascii="Century Gothic" w:hAnsi="Century Gothic" w:cs="David"/>
          <w:b/>
          <w:sz w:val="24"/>
          <w:szCs w:val="24"/>
        </w:rPr>
        <w:t xml:space="preserve">Planning, Collaboration and </w:t>
      </w:r>
      <w:r w:rsidR="00132EAA">
        <w:rPr>
          <w:rFonts w:ascii="Century Gothic" w:hAnsi="Century Gothic" w:cs="David"/>
          <w:b/>
          <w:sz w:val="24"/>
          <w:szCs w:val="24"/>
        </w:rPr>
        <w:t>Recruitment</w:t>
      </w:r>
    </w:p>
    <w:p w:rsidR="00132EAA" w:rsidRPr="00132EAA" w:rsidRDefault="00132EAA" w:rsidP="000F3923">
      <w:pPr>
        <w:ind w:left="0"/>
        <w:rPr>
          <w:rFonts w:ascii="Century Gothic" w:hAnsi="Century Gothic" w:cs="David"/>
          <w:sz w:val="24"/>
          <w:szCs w:val="24"/>
        </w:rPr>
      </w:pPr>
      <w:r w:rsidRPr="00132EAA">
        <w:rPr>
          <w:rFonts w:ascii="Century Gothic" w:hAnsi="Century Gothic" w:cs="David"/>
          <w:sz w:val="24"/>
          <w:szCs w:val="24"/>
        </w:rPr>
        <w:t>Some important points to consider include:</w:t>
      </w:r>
    </w:p>
    <w:p w:rsidR="003F7E4C" w:rsidRPr="00F82AB1" w:rsidRDefault="00132EAA" w:rsidP="002330E7">
      <w:pPr>
        <w:pStyle w:val="ListParagraph"/>
        <w:numPr>
          <w:ilvl w:val="0"/>
          <w:numId w:val="2"/>
        </w:numPr>
        <w:rPr>
          <w:rFonts w:ascii="Century Gothic" w:hAnsi="Century Gothic" w:cs="David"/>
          <w:sz w:val="24"/>
          <w:szCs w:val="24"/>
        </w:rPr>
      </w:pPr>
      <w:r>
        <w:rPr>
          <w:rFonts w:ascii="Century Gothic" w:hAnsi="Century Gothic" w:cs="David"/>
          <w:sz w:val="24"/>
          <w:szCs w:val="24"/>
        </w:rPr>
        <w:t>ETS is a p</w:t>
      </w:r>
      <w:r w:rsidR="002330E7" w:rsidRPr="00F82AB1">
        <w:rPr>
          <w:rFonts w:ascii="Century Gothic" w:hAnsi="Century Gothic" w:cs="David"/>
          <w:sz w:val="24"/>
          <w:szCs w:val="24"/>
        </w:rPr>
        <w:t>roactive, institutional response</w:t>
      </w:r>
      <w:r>
        <w:rPr>
          <w:rFonts w:ascii="Century Gothic" w:hAnsi="Century Gothic" w:cs="David"/>
          <w:sz w:val="24"/>
          <w:szCs w:val="24"/>
        </w:rPr>
        <w:t xml:space="preserve"> – The Career Center is part of the solution not part of the problem.</w:t>
      </w:r>
    </w:p>
    <w:p w:rsidR="002330E7" w:rsidRPr="00132EAA" w:rsidRDefault="00132EAA" w:rsidP="00132EAA">
      <w:pPr>
        <w:pStyle w:val="ListParagraph"/>
        <w:numPr>
          <w:ilvl w:val="0"/>
          <w:numId w:val="2"/>
        </w:numPr>
        <w:rPr>
          <w:rFonts w:ascii="Century Gothic" w:hAnsi="Century Gothic" w:cs="David"/>
          <w:sz w:val="24"/>
          <w:szCs w:val="24"/>
        </w:rPr>
      </w:pPr>
      <w:r>
        <w:rPr>
          <w:rFonts w:ascii="Century Gothic" w:hAnsi="Century Gothic" w:cs="David"/>
          <w:sz w:val="24"/>
          <w:szCs w:val="24"/>
        </w:rPr>
        <w:t>ETS is a d</w:t>
      </w:r>
      <w:r w:rsidR="002330E7" w:rsidRPr="00F82AB1">
        <w:rPr>
          <w:rFonts w:ascii="Century Gothic" w:hAnsi="Century Gothic" w:cs="David"/>
          <w:sz w:val="24"/>
          <w:szCs w:val="24"/>
        </w:rPr>
        <w:t>ynamic not static</w:t>
      </w:r>
      <w:r>
        <w:rPr>
          <w:rFonts w:ascii="Century Gothic" w:hAnsi="Century Gothic" w:cs="David"/>
          <w:sz w:val="24"/>
          <w:szCs w:val="24"/>
        </w:rPr>
        <w:t xml:space="preserve"> program – The </w:t>
      </w:r>
      <w:r w:rsidR="002330E7" w:rsidRPr="00F82AB1">
        <w:rPr>
          <w:rFonts w:ascii="Century Gothic" w:hAnsi="Century Gothic" w:cs="David"/>
          <w:sz w:val="24"/>
          <w:szCs w:val="24"/>
        </w:rPr>
        <w:t xml:space="preserve">need for </w:t>
      </w:r>
      <w:r>
        <w:rPr>
          <w:rFonts w:ascii="Century Gothic" w:hAnsi="Century Gothic" w:cs="David"/>
          <w:sz w:val="24"/>
          <w:szCs w:val="24"/>
        </w:rPr>
        <w:t xml:space="preserve">an operational </w:t>
      </w:r>
      <w:r w:rsidR="002330E7" w:rsidRPr="00F82AB1">
        <w:rPr>
          <w:rFonts w:ascii="Century Gothic" w:hAnsi="Century Gothic" w:cs="David"/>
          <w:sz w:val="24"/>
          <w:szCs w:val="24"/>
        </w:rPr>
        <w:t>infrastructure</w:t>
      </w:r>
      <w:r>
        <w:rPr>
          <w:rFonts w:ascii="Century Gothic" w:hAnsi="Century Gothic" w:cs="David"/>
          <w:sz w:val="24"/>
          <w:szCs w:val="24"/>
        </w:rPr>
        <w:t xml:space="preserve"> that is flexible to the university’s changing labor force is crucial </w:t>
      </w:r>
      <w:r w:rsidR="002330E7" w:rsidRPr="00F82AB1">
        <w:rPr>
          <w:rFonts w:ascii="Century Gothic" w:hAnsi="Century Gothic" w:cs="David"/>
          <w:sz w:val="24"/>
          <w:szCs w:val="24"/>
        </w:rPr>
        <w:t>to address</w:t>
      </w:r>
      <w:r>
        <w:rPr>
          <w:rFonts w:ascii="Century Gothic" w:hAnsi="Century Gothic" w:cs="David"/>
          <w:sz w:val="24"/>
          <w:szCs w:val="24"/>
        </w:rPr>
        <w:t xml:space="preserve"> issues, such as</w:t>
      </w:r>
      <w:r w:rsidR="002330E7" w:rsidRPr="00F82AB1">
        <w:rPr>
          <w:rFonts w:ascii="Century Gothic" w:hAnsi="Century Gothic" w:cs="David"/>
          <w:sz w:val="24"/>
          <w:szCs w:val="24"/>
        </w:rPr>
        <w:t xml:space="preserve"> readiness and differing employee planning periods</w:t>
      </w:r>
    </w:p>
    <w:p w:rsidR="002330E7" w:rsidRPr="00F82AB1" w:rsidRDefault="00132EAA" w:rsidP="002330E7">
      <w:pPr>
        <w:pStyle w:val="ListParagraph"/>
        <w:numPr>
          <w:ilvl w:val="0"/>
          <w:numId w:val="2"/>
        </w:numPr>
        <w:rPr>
          <w:rFonts w:ascii="Century Gothic" w:hAnsi="Century Gothic" w:cs="David"/>
          <w:sz w:val="24"/>
          <w:szCs w:val="24"/>
        </w:rPr>
      </w:pPr>
      <w:r>
        <w:rPr>
          <w:rFonts w:ascii="Century Gothic" w:hAnsi="Century Gothic" w:cs="David"/>
          <w:sz w:val="24"/>
          <w:szCs w:val="24"/>
        </w:rPr>
        <w:t>ETS advances the</w:t>
      </w:r>
      <w:r w:rsidR="002330E7" w:rsidRPr="00F82AB1">
        <w:rPr>
          <w:rFonts w:ascii="Century Gothic" w:hAnsi="Century Gothic" w:cs="David"/>
          <w:sz w:val="24"/>
          <w:szCs w:val="24"/>
        </w:rPr>
        <w:t xml:space="preserve"> mission</w:t>
      </w:r>
      <w:r>
        <w:rPr>
          <w:rFonts w:ascii="Century Gothic" w:hAnsi="Century Gothic" w:cs="David"/>
          <w:sz w:val="24"/>
          <w:szCs w:val="24"/>
        </w:rPr>
        <w:t xml:space="preserve"> of the university - The Career Center is able to increase visibility and respect among campus constituents</w:t>
      </w:r>
    </w:p>
    <w:p w:rsidR="002330E7" w:rsidRDefault="00AE60F7" w:rsidP="002330E7">
      <w:pPr>
        <w:pStyle w:val="ListParagraph"/>
        <w:numPr>
          <w:ilvl w:val="0"/>
          <w:numId w:val="2"/>
        </w:numPr>
        <w:rPr>
          <w:rFonts w:ascii="Century Gothic" w:hAnsi="Century Gothic" w:cs="David"/>
          <w:sz w:val="24"/>
          <w:szCs w:val="24"/>
        </w:rPr>
      </w:pPr>
      <w:r>
        <w:rPr>
          <w:rFonts w:ascii="Century Gothic" w:hAnsi="Century Gothic" w:cs="David"/>
          <w:sz w:val="24"/>
          <w:szCs w:val="24"/>
        </w:rPr>
        <w:t xml:space="preserve">The </w:t>
      </w:r>
      <w:r w:rsidR="002330E7" w:rsidRPr="00F82AB1">
        <w:rPr>
          <w:rFonts w:ascii="Century Gothic" w:hAnsi="Century Gothic" w:cs="David"/>
          <w:sz w:val="24"/>
          <w:szCs w:val="24"/>
        </w:rPr>
        <w:t>Career Center</w:t>
      </w:r>
      <w:r w:rsidR="00132EAA">
        <w:rPr>
          <w:rFonts w:ascii="Century Gothic" w:hAnsi="Century Gothic" w:cs="David"/>
          <w:sz w:val="24"/>
          <w:szCs w:val="24"/>
        </w:rPr>
        <w:t xml:space="preserve"> is regarded as expert in outplacement</w:t>
      </w:r>
      <w:r w:rsidR="002330E7" w:rsidRPr="00F82AB1">
        <w:rPr>
          <w:rFonts w:ascii="Century Gothic" w:hAnsi="Century Gothic" w:cs="David"/>
          <w:sz w:val="24"/>
          <w:szCs w:val="24"/>
        </w:rPr>
        <w:t xml:space="preserve"> </w:t>
      </w:r>
      <w:r w:rsidR="00132EAA">
        <w:rPr>
          <w:rFonts w:ascii="Century Gothic" w:hAnsi="Century Gothic" w:cs="David"/>
          <w:sz w:val="24"/>
          <w:szCs w:val="24"/>
        </w:rPr>
        <w:t xml:space="preserve">due to </w:t>
      </w:r>
      <w:r w:rsidR="002330E7" w:rsidRPr="00F82AB1">
        <w:rPr>
          <w:rFonts w:ascii="Century Gothic" w:hAnsi="Century Gothic" w:cs="David"/>
          <w:sz w:val="24"/>
          <w:szCs w:val="24"/>
        </w:rPr>
        <w:t>formal outplacemen</w:t>
      </w:r>
      <w:r>
        <w:rPr>
          <w:rFonts w:ascii="Century Gothic" w:hAnsi="Century Gothic" w:cs="David"/>
          <w:sz w:val="24"/>
          <w:szCs w:val="24"/>
        </w:rPr>
        <w:t>t program established with the Broadcast C</w:t>
      </w:r>
      <w:r w:rsidR="002330E7" w:rsidRPr="00F82AB1">
        <w:rPr>
          <w:rFonts w:ascii="Century Gothic" w:hAnsi="Century Gothic" w:cs="David"/>
          <w:sz w:val="24"/>
          <w:szCs w:val="24"/>
        </w:rPr>
        <w:t>enter</w:t>
      </w:r>
    </w:p>
    <w:p w:rsidR="00AE60F7" w:rsidRPr="00F82AB1" w:rsidRDefault="00AE60F7" w:rsidP="002330E7">
      <w:pPr>
        <w:pStyle w:val="ListParagraph"/>
        <w:numPr>
          <w:ilvl w:val="0"/>
          <w:numId w:val="2"/>
        </w:numPr>
        <w:rPr>
          <w:rFonts w:ascii="Century Gothic" w:hAnsi="Century Gothic" w:cs="David"/>
          <w:sz w:val="24"/>
          <w:szCs w:val="24"/>
        </w:rPr>
      </w:pPr>
      <w:r>
        <w:rPr>
          <w:rFonts w:ascii="Century Gothic" w:hAnsi="Century Gothic" w:cs="David"/>
          <w:sz w:val="24"/>
          <w:szCs w:val="24"/>
        </w:rPr>
        <w:t>The Career Center serves as an unbiased resource for employees</w:t>
      </w:r>
    </w:p>
    <w:p w:rsidR="00AE60F7" w:rsidRPr="00AE60F7" w:rsidRDefault="00132EAA" w:rsidP="00AE60F7">
      <w:pPr>
        <w:pStyle w:val="ListParagraph"/>
        <w:numPr>
          <w:ilvl w:val="0"/>
          <w:numId w:val="2"/>
        </w:numPr>
        <w:rPr>
          <w:rFonts w:ascii="Century Gothic" w:hAnsi="Century Gothic" w:cs="David"/>
          <w:sz w:val="24"/>
          <w:szCs w:val="24"/>
        </w:rPr>
      </w:pPr>
      <w:r>
        <w:rPr>
          <w:rFonts w:ascii="Century Gothic" w:hAnsi="Century Gothic" w:cs="David"/>
          <w:sz w:val="24"/>
          <w:szCs w:val="24"/>
        </w:rPr>
        <w:t>Due to the sensitivity of budget crisis, special care was taken to name and promote the program.</w:t>
      </w:r>
    </w:p>
    <w:p w:rsidR="0082028D" w:rsidRPr="00F82AB1" w:rsidRDefault="0082028D" w:rsidP="0082028D">
      <w:pPr>
        <w:ind w:left="0"/>
        <w:rPr>
          <w:rFonts w:ascii="Century Gothic" w:hAnsi="Century Gothic" w:cs="David"/>
          <w:sz w:val="24"/>
          <w:szCs w:val="24"/>
        </w:rPr>
      </w:pPr>
    </w:p>
    <w:p w:rsidR="00291356" w:rsidRDefault="0082028D" w:rsidP="0082028D">
      <w:pPr>
        <w:ind w:left="0"/>
        <w:rPr>
          <w:rFonts w:ascii="Century Gothic" w:hAnsi="Century Gothic" w:cs="David"/>
          <w:b/>
          <w:sz w:val="24"/>
          <w:szCs w:val="24"/>
        </w:rPr>
      </w:pPr>
      <w:r w:rsidRPr="00132EAA">
        <w:rPr>
          <w:rFonts w:ascii="Century Gothic" w:hAnsi="Century Gothic" w:cs="David"/>
          <w:b/>
          <w:sz w:val="24"/>
          <w:szCs w:val="24"/>
        </w:rPr>
        <w:t>Evaluation</w:t>
      </w:r>
    </w:p>
    <w:p w:rsidR="00032352" w:rsidRPr="00291356" w:rsidRDefault="00291356" w:rsidP="0082028D">
      <w:pPr>
        <w:ind w:left="0"/>
        <w:rPr>
          <w:rFonts w:ascii="Century Gothic" w:hAnsi="Century Gothic" w:cs="David"/>
          <w:b/>
          <w:sz w:val="24"/>
          <w:szCs w:val="24"/>
        </w:rPr>
      </w:pPr>
      <w:r w:rsidRPr="00291356">
        <w:rPr>
          <w:rFonts w:ascii="Century Gothic" w:hAnsi="Century Gothic" w:cs="David"/>
          <w:sz w:val="24"/>
          <w:szCs w:val="24"/>
        </w:rPr>
        <w:t>F</w:t>
      </w:r>
      <w:r w:rsidR="00032352" w:rsidRPr="00291356">
        <w:rPr>
          <w:rFonts w:ascii="Century Gothic" w:hAnsi="Century Gothic" w:cs="David"/>
          <w:sz w:val="24"/>
          <w:szCs w:val="24"/>
        </w:rPr>
        <w:t>uture plans</w:t>
      </w:r>
      <w:r w:rsidR="00132EAA">
        <w:rPr>
          <w:rFonts w:ascii="Century Gothic" w:hAnsi="Century Gothic" w:cs="David"/>
          <w:sz w:val="24"/>
          <w:szCs w:val="24"/>
        </w:rPr>
        <w:t xml:space="preserve"> for evaluating services</w:t>
      </w:r>
      <w:r w:rsidR="00032352" w:rsidRPr="00F82AB1">
        <w:rPr>
          <w:rFonts w:ascii="Century Gothic" w:hAnsi="Century Gothic" w:cs="David"/>
          <w:sz w:val="24"/>
          <w:szCs w:val="24"/>
        </w:rPr>
        <w:t xml:space="preserve"> include: </w:t>
      </w:r>
    </w:p>
    <w:p w:rsidR="00032352" w:rsidRPr="00F82AB1" w:rsidRDefault="00032352" w:rsidP="00032352">
      <w:pPr>
        <w:pStyle w:val="ListParagraph"/>
        <w:numPr>
          <w:ilvl w:val="0"/>
          <w:numId w:val="2"/>
        </w:numPr>
        <w:rPr>
          <w:rFonts w:ascii="Century Gothic" w:hAnsi="Century Gothic" w:cs="David"/>
          <w:sz w:val="24"/>
          <w:szCs w:val="24"/>
        </w:rPr>
      </w:pPr>
      <w:r w:rsidRPr="00F82AB1">
        <w:rPr>
          <w:rFonts w:ascii="Century Gothic" w:hAnsi="Century Gothic" w:cs="David"/>
          <w:sz w:val="24"/>
          <w:szCs w:val="24"/>
        </w:rPr>
        <w:t>Capture sign in data</w:t>
      </w:r>
    </w:p>
    <w:p w:rsidR="00032352" w:rsidRPr="00F82AB1" w:rsidRDefault="00132EAA" w:rsidP="00032352">
      <w:pPr>
        <w:pStyle w:val="ListParagraph"/>
        <w:numPr>
          <w:ilvl w:val="0"/>
          <w:numId w:val="2"/>
        </w:numPr>
        <w:rPr>
          <w:rFonts w:ascii="Century Gothic" w:hAnsi="Century Gothic" w:cs="David"/>
          <w:sz w:val="24"/>
          <w:szCs w:val="24"/>
        </w:rPr>
      </w:pPr>
      <w:r>
        <w:rPr>
          <w:rFonts w:ascii="Century Gothic" w:hAnsi="Century Gothic" w:cs="David"/>
          <w:sz w:val="24"/>
          <w:szCs w:val="24"/>
        </w:rPr>
        <w:t>Service-</w:t>
      </w:r>
      <w:r w:rsidR="00032352" w:rsidRPr="00F82AB1">
        <w:rPr>
          <w:rFonts w:ascii="Century Gothic" w:hAnsi="Century Gothic" w:cs="David"/>
          <w:sz w:val="24"/>
          <w:szCs w:val="24"/>
        </w:rPr>
        <w:t>s</w:t>
      </w:r>
      <w:r w:rsidR="00291356">
        <w:rPr>
          <w:rFonts w:ascii="Century Gothic" w:hAnsi="Century Gothic" w:cs="David"/>
          <w:sz w:val="24"/>
          <w:szCs w:val="24"/>
        </w:rPr>
        <w:t>pecific satisfaction measures (</w:t>
      </w:r>
      <w:r w:rsidR="00D138C9" w:rsidRPr="00F82AB1">
        <w:rPr>
          <w:rFonts w:ascii="Century Gothic" w:hAnsi="Century Gothic" w:cs="David"/>
          <w:sz w:val="24"/>
          <w:szCs w:val="24"/>
        </w:rPr>
        <w:t>e.g.</w:t>
      </w:r>
      <w:r w:rsidR="00032352" w:rsidRPr="00F82AB1">
        <w:rPr>
          <w:rFonts w:ascii="Century Gothic" w:hAnsi="Century Gothic" w:cs="David"/>
          <w:sz w:val="24"/>
          <w:szCs w:val="24"/>
        </w:rPr>
        <w:t xml:space="preserve"> Likert data on PJC data sheets</w:t>
      </w:r>
      <w:r>
        <w:rPr>
          <w:rFonts w:ascii="Century Gothic" w:hAnsi="Century Gothic" w:cs="David"/>
          <w:sz w:val="24"/>
          <w:szCs w:val="24"/>
        </w:rPr>
        <w:t>, pre-post CTI scores, etc.</w:t>
      </w:r>
      <w:r w:rsidR="00032352" w:rsidRPr="00F82AB1">
        <w:rPr>
          <w:rFonts w:ascii="Century Gothic" w:hAnsi="Century Gothic" w:cs="David"/>
          <w:sz w:val="24"/>
          <w:szCs w:val="24"/>
        </w:rPr>
        <w:t>)</w:t>
      </w:r>
    </w:p>
    <w:p w:rsidR="00032352" w:rsidRPr="00F82AB1" w:rsidRDefault="00132EAA" w:rsidP="00032352">
      <w:pPr>
        <w:pStyle w:val="ListParagraph"/>
        <w:numPr>
          <w:ilvl w:val="0"/>
          <w:numId w:val="2"/>
        </w:numPr>
        <w:rPr>
          <w:rFonts w:ascii="Century Gothic" w:hAnsi="Century Gothic" w:cs="David"/>
          <w:sz w:val="24"/>
          <w:szCs w:val="24"/>
        </w:rPr>
      </w:pPr>
      <w:r>
        <w:rPr>
          <w:rFonts w:ascii="Century Gothic" w:hAnsi="Century Gothic" w:cs="David"/>
          <w:sz w:val="24"/>
          <w:szCs w:val="24"/>
        </w:rPr>
        <w:t>Track ETS w</w:t>
      </w:r>
      <w:r w:rsidR="00032352" w:rsidRPr="00F82AB1">
        <w:rPr>
          <w:rFonts w:ascii="Century Gothic" w:hAnsi="Century Gothic" w:cs="David"/>
          <w:sz w:val="24"/>
          <w:szCs w:val="24"/>
        </w:rPr>
        <w:t>ebsite use</w:t>
      </w:r>
    </w:p>
    <w:p w:rsidR="00032352" w:rsidRPr="00F82AB1" w:rsidRDefault="00032352" w:rsidP="00032352">
      <w:pPr>
        <w:ind w:left="0"/>
        <w:rPr>
          <w:rFonts w:ascii="Century Gothic" w:hAnsi="Century Gothic" w:cs="David"/>
          <w:sz w:val="24"/>
          <w:szCs w:val="24"/>
        </w:rPr>
      </w:pPr>
    </w:p>
    <w:p w:rsidR="00032352" w:rsidRPr="0066434B" w:rsidRDefault="0066434B" w:rsidP="00032352">
      <w:pPr>
        <w:ind w:left="0"/>
        <w:rPr>
          <w:rFonts w:ascii="Century Gothic" w:hAnsi="Century Gothic" w:cs="David"/>
          <w:b/>
          <w:sz w:val="24"/>
          <w:szCs w:val="24"/>
        </w:rPr>
      </w:pPr>
      <w:r>
        <w:rPr>
          <w:rFonts w:ascii="Century Gothic" w:hAnsi="Century Gothic" w:cs="David"/>
          <w:b/>
          <w:sz w:val="24"/>
          <w:szCs w:val="24"/>
        </w:rPr>
        <w:t>PJC Overview</w:t>
      </w:r>
    </w:p>
    <w:p w:rsidR="00032352" w:rsidRDefault="0066434B" w:rsidP="00032352">
      <w:pPr>
        <w:ind w:left="0"/>
        <w:rPr>
          <w:rFonts w:ascii="Century Gothic" w:hAnsi="Century Gothic" w:cs="David"/>
          <w:sz w:val="24"/>
          <w:szCs w:val="24"/>
        </w:rPr>
      </w:pPr>
      <w:r>
        <w:rPr>
          <w:rFonts w:ascii="Century Gothic" w:hAnsi="Century Gothic" w:cs="David"/>
          <w:sz w:val="24"/>
          <w:szCs w:val="24"/>
        </w:rPr>
        <w:t>The PJC started as an Employment Transition Group to facilitate job searching within a supportive environment, but over</w:t>
      </w:r>
      <w:r w:rsidR="00493667">
        <w:rPr>
          <w:rFonts w:ascii="Century Gothic" w:hAnsi="Century Gothic" w:cs="David"/>
          <w:sz w:val="24"/>
          <w:szCs w:val="24"/>
        </w:rPr>
        <w:t xml:space="preserve"> </w:t>
      </w:r>
      <w:r>
        <w:rPr>
          <w:rFonts w:ascii="Century Gothic" w:hAnsi="Century Gothic" w:cs="David"/>
          <w:sz w:val="24"/>
          <w:szCs w:val="24"/>
        </w:rPr>
        <w:t xml:space="preserve">time evolved to more of a traditional, open job club. It was a </w:t>
      </w:r>
      <w:r w:rsidR="00AE60F7">
        <w:rPr>
          <w:rFonts w:ascii="Century Gothic" w:hAnsi="Century Gothic" w:cs="David"/>
          <w:sz w:val="24"/>
          <w:szCs w:val="24"/>
        </w:rPr>
        <w:t xml:space="preserve">five </w:t>
      </w:r>
      <w:r>
        <w:rPr>
          <w:rFonts w:ascii="Century Gothic" w:hAnsi="Century Gothic" w:cs="David"/>
          <w:sz w:val="24"/>
          <w:szCs w:val="24"/>
        </w:rPr>
        <w:t>week program with</w:t>
      </w:r>
      <w:r w:rsidR="00AE60F7">
        <w:rPr>
          <w:rFonts w:ascii="Century Gothic" w:hAnsi="Century Gothic" w:cs="David"/>
          <w:sz w:val="24"/>
          <w:szCs w:val="24"/>
        </w:rPr>
        <w:t xml:space="preserve"> six</w:t>
      </w:r>
      <w:r w:rsidR="00032352" w:rsidRPr="00F82AB1">
        <w:rPr>
          <w:rFonts w:ascii="Century Gothic" w:hAnsi="Century Gothic" w:cs="David"/>
          <w:sz w:val="24"/>
          <w:szCs w:val="24"/>
        </w:rPr>
        <w:t xml:space="preserve"> participants</w:t>
      </w:r>
      <w:r>
        <w:rPr>
          <w:rFonts w:ascii="Century Gothic" w:hAnsi="Century Gothic" w:cs="David"/>
          <w:sz w:val="24"/>
          <w:szCs w:val="24"/>
        </w:rPr>
        <w:t xml:space="preserve"> ranging in age from 23-56, predominately female. Datasheets demonstrated that participants needed help in the following areas: </w:t>
      </w:r>
    </w:p>
    <w:p w:rsidR="00AE60F7" w:rsidRDefault="00AE60F7" w:rsidP="00032352">
      <w:pPr>
        <w:ind w:left="0"/>
        <w:rPr>
          <w:rFonts w:ascii="Century Gothic" w:hAnsi="Century Gothic" w:cs="David"/>
          <w:sz w:val="24"/>
          <w:szCs w:val="24"/>
        </w:rPr>
      </w:pPr>
    </w:p>
    <w:p w:rsidR="0066434B" w:rsidRDefault="0066434B" w:rsidP="0066434B">
      <w:pPr>
        <w:pStyle w:val="ListParagraph"/>
        <w:numPr>
          <w:ilvl w:val="0"/>
          <w:numId w:val="16"/>
        </w:numPr>
        <w:rPr>
          <w:rFonts w:ascii="Century Gothic" w:hAnsi="Century Gothic" w:cs="David"/>
          <w:sz w:val="24"/>
          <w:szCs w:val="24"/>
        </w:rPr>
      </w:pPr>
      <w:r>
        <w:rPr>
          <w:rFonts w:ascii="Century Gothic" w:hAnsi="Century Gothic" w:cs="David"/>
          <w:sz w:val="24"/>
          <w:szCs w:val="24"/>
        </w:rPr>
        <w:t>Resources for identifying leads</w:t>
      </w:r>
    </w:p>
    <w:p w:rsidR="0066434B" w:rsidRDefault="0066434B" w:rsidP="0066434B">
      <w:pPr>
        <w:pStyle w:val="ListParagraph"/>
        <w:numPr>
          <w:ilvl w:val="0"/>
          <w:numId w:val="16"/>
        </w:numPr>
        <w:rPr>
          <w:rFonts w:ascii="Century Gothic" w:hAnsi="Century Gothic" w:cs="David"/>
          <w:sz w:val="24"/>
          <w:szCs w:val="24"/>
        </w:rPr>
      </w:pPr>
      <w:r>
        <w:rPr>
          <w:rFonts w:ascii="Century Gothic" w:hAnsi="Century Gothic" w:cs="David"/>
          <w:sz w:val="24"/>
          <w:szCs w:val="24"/>
        </w:rPr>
        <w:t>Interviewing/Networking</w:t>
      </w:r>
    </w:p>
    <w:p w:rsidR="0066434B" w:rsidRDefault="0066434B" w:rsidP="0066434B">
      <w:pPr>
        <w:pStyle w:val="ListParagraph"/>
        <w:numPr>
          <w:ilvl w:val="0"/>
          <w:numId w:val="16"/>
        </w:numPr>
        <w:rPr>
          <w:rFonts w:ascii="Century Gothic" w:hAnsi="Century Gothic" w:cs="David"/>
          <w:sz w:val="24"/>
          <w:szCs w:val="24"/>
        </w:rPr>
      </w:pPr>
      <w:r>
        <w:rPr>
          <w:rFonts w:ascii="Century Gothic" w:hAnsi="Century Gothic" w:cs="David"/>
          <w:sz w:val="24"/>
          <w:szCs w:val="24"/>
        </w:rPr>
        <w:t>Cover letter/Resume tailoring</w:t>
      </w:r>
    </w:p>
    <w:p w:rsidR="00534787" w:rsidRDefault="00534787" w:rsidP="00534787">
      <w:pPr>
        <w:pStyle w:val="ListParagraph"/>
        <w:rPr>
          <w:rFonts w:ascii="Century Gothic" w:hAnsi="Century Gothic" w:cs="David"/>
          <w:sz w:val="24"/>
          <w:szCs w:val="24"/>
        </w:rPr>
      </w:pPr>
    </w:p>
    <w:p w:rsidR="0066434B" w:rsidRDefault="0066434B" w:rsidP="0066434B">
      <w:pPr>
        <w:ind w:left="0"/>
        <w:rPr>
          <w:rFonts w:ascii="Century Gothic" w:hAnsi="Century Gothic" w:cs="David"/>
          <w:sz w:val="24"/>
          <w:szCs w:val="24"/>
        </w:rPr>
      </w:pPr>
      <w:r>
        <w:rPr>
          <w:rFonts w:ascii="Century Gothic" w:hAnsi="Century Gothic" w:cs="David"/>
          <w:sz w:val="24"/>
          <w:szCs w:val="24"/>
        </w:rPr>
        <w:lastRenderedPageBreak/>
        <w:t>Overall participants felt moderately confident</w:t>
      </w:r>
      <w:r w:rsidR="00493667">
        <w:rPr>
          <w:rFonts w:ascii="Century Gothic" w:hAnsi="Century Gothic" w:cs="David"/>
          <w:sz w:val="24"/>
          <w:szCs w:val="24"/>
        </w:rPr>
        <w:t xml:space="preserve"> to independently carry</w:t>
      </w:r>
      <w:r>
        <w:rPr>
          <w:rFonts w:ascii="Century Gothic" w:hAnsi="Century Gothic" w:cs="David"/>
          <w:sz w:val="24"/>
          <w:szCs w:val="24"/>
        </w:rPr>
        <w:t xml:space="preserve"> out a successful job search.</w:t>
      </w:r>
    </w:p>
    <w:p w:rsidR="0066434B" w:rsidRPr="0066434B" w:rsidRDefault="0066434B" w:rsidP="0066434B">
      <w:pPr>
        <w:ind w:left="0"/>
        <w:rPr>
          <w:rFonts w:ascii="Century Gothic" w:hAnsi="Century Gothic" w:cs="David"/>
          <w:sz w:val="24"/>
          <w:szCs w:val="24"/>
        </w:rPr>
      </w:pPr>
    </w:p>
    <w:p w:rsidR="00534787" w:rsidRPr="00F82AB1" w:rsidRDefault="00534787" w:rsidP="00534787">
      <w:pPr>
        <w:ind w:left="0"/>
        <w:contextualSpacing/>
        <w:rPr>
          <w:rFonts w:ascii="Century Gothic" w:hAnsi="Century Gothic"/>
          <w:sz w:val="24"/>
          <w:szCs w:val="24"/>
        </w:rPr>
      </w:pPr>
      <w:r w:rsidRPr="00F82AB1">
        <w:rPr>
          <w:rFonts w:ascii="Century Gothic" w:hAnsi="Century Gothic"/>
          <w:b/>
          <w:sz w:val="24"/>
          <w:szCs w:val="24"/>
        </w:rPr>
        <w:t>Employment Transition Group</w:t>
      </w:r>
      <w:r w:rsidRPr="00F82AB1">
        <w:rPr>
          <w:rFonts w:ascii="Century Gothic" w:hAnsi="Century Gothic"/>
          <w:sz w:val="24"/>
          <w:szCs w:val="24"/>
        </w:rPr>
        <w:t xml:space="preserve"> </w:t>
      </w:r>
      <w:r w:rsidRPr="00534787">
        <w:rPr>
          <w:rFonts w:ascii="Century Gothic" w:hAnsi="Century Gothic"/>
          <w:b/>
          <w:sz w:val="24"/>
          <w:szCs w:val="24"/>
        </w:rPr>
        <w:t>(Original)</w:t>
      </w:r>
      <w:r>
        <w:rPr>
          <w:rFonts w:ascii="Century Gothic" w:hAnsi="Century Gothic"/>
          <w:sz w:val="24"/>
          <w:szCs w:val="24"/>
        </w:rPr>
        <w:t xml:space="preserve"> </w:t>
      </w:r>
      <w:r w:rsidRPr="00F82AB1">
        <w:rPr>
          <w:rFonts w:ascii="Century Gothic" w:hAnsi="Century Gothic"/>
          <w:b/>
          <w:sz w:val="24"/>
          <w:szCs w:val="24"/>
        </w:rPr>
        <w:t>Screening Procedures</w:t>
      </w:r>
    </w:p>
    <w:p w:rsidR="00534787" w:rsidRPr="00F82AB1" w:rsidRDefault="00493667" w:rsidP="00534787">
      <w:pPr>
        <w:ind w:left="0"/>
        <w:contextualSpacing/>
        <w:rPr>
          <w:rFonts w:ascii="Century Gothic" w:hAnsi="Century Gothic"/>
          <w:sz w:val="24"/>
          <w:szCs w:val="24"/>
        </w:rPr>
      </w:pPr>
      <w:r>
        <w:rPr>
          <w:rFonts w:ascii="Century Gothic" w:hAnsi="Century Gothic"/>
          <w:sz w:val="24"/>
          <w:szCs w:val="24"/>
        </w:rPr>
        <w:t xml:space="preserve">Referring parties will have confirmed that (a) </w:t>
      </w:r>
      <w:r w:rsidR="00534787" w:rsidRPr="00F82AB1">
        <w:rPr>
          <w:rFonts w:ascii="Century Gothic" w:hAnsi="Century Gothic"/>
          <w:sz w:val="24"/>
          <w:szCs w:val="24"/>
        </w:rPr>
        <w:t>client has lost or will be losing their job (b) client will be seeking new employment.</w:t>
      </w:r>
    </w:p>
    <w:p w:rsidR="00534787" w:rsidRPr="00F82AB1" w:rsidRDefault="00534787" w:rsidP="00534787">
      <w:pPr>
        <w:ind w:left="0"/>
        <w:contextualSpacing/>
        <w:rPr>
          <w:rFonts w:ascii="Century Gothic" w:hAnsi="Century Gothic"/>
          <w:sz w:val="24"/>
          <w:szCs w:val="24"/>
        </w:rPr>
      </w:pPr>
    </w:p>
    <w:p w:rsidR="00534787" w:rsidRPr="00F82AB1" w:rsidRDefault="00534787" w:rsidP="00534787">
      <w:pPr>
        <w:ind w:left="0"/>
        <w:contextualSpacing/>
        <w:rPr>
          <w:rFonts w:ascii="Century Gothic" w:hAnsi="Century Gothic"/>
          <w:sz w:val="24"/>
          <w:szCs w:val="24"/>
        </w:rPr>
      </w:pPr>
      <w:r w:rsidRPr="00F82AB1">
        <w:rPr>
          <w:rFonts w:ascii="Century Gothic" w:hAnsi="Century Gothic"/>
          <w:sz w:val="24"/>
          <w:szCs w:val="24"/>
        </w:rPr>
        <w:t xml:space="preserve">Screening will consist of a </w:t>
      </w:r>
      <w:r w:rsidRPr="00534787">
        <w:rPr>
          <w:rFonts w:ascii="Century Gothic" w:hAnsi="Century Gothic"/>
          <w:sz w:val="24"/>
          <w:szCs w:val="24"/>
          <w:highlight w:val="yellow"/>
        </w:rPr>
        <w:t>brief intake interview</w:t>
      </w:r>
      <w:r>
        <w:rPr>
          <w:rFonts w:ascii="Century Gothic" w:hAnsi="Century Gothic"/>
          <w:sz w:val="24"/>
          <w:szCs w:val="24"/>
        </w:rPr>
        <w:t xml:space="preserve"> (See Appendix D)</w:t>
      </w:r>
      <w:r w:rsidRPr="00F82AB1">
        <w:rPr>
          <w:rFonts w:ascii="Century Gothic" w:hAnsi="Century Gothic"/>
          <w:sz w:val="24"/>
          <w:szCs w:val="24"/>
        </w:rPr>
        <w:t xml:space="preserve">, </w:t>
      </w:r>
      <w:r w:rsidRPr="00534787">
        <w:rPr>
          <w:rFonts w:ascii="Century Gothic" w:hAnsi="Century Gothic"/>
          <w:sz w:val="24"/>
          <w:szCs w:val="24"/>
          <w:highlight w:val="yellow"/>
        </w:rPr>
        <w:t>data sheet completion</w:t>
      </w:r>
      <w:r>
        <w:rPr>
          <w:rFonts w:ascii="Century Gothic" w:hAnsi="Century Gothic"/>
          <w:sz w:val="24"/>
          <w:szCs w:val="24"/>
        </w:rPr>
        <w:t xml:space="preserve"> (See Appendix D) </w:t>
      </w:r>
      <w:r w:rsidRPr="00F82AB1">
        <w:rPr>
          <w:rFonts w:ascii="Century Gothic" w:hAnsi="Century Gothic"/>
          <w:sz w:val="24"/>
          <w:szCs w:val="24"/>
        </w:rPr>
        <w:t xml:space="preserve">and </w:t>
      </w:r>
      <w:r w:rsidRPr="00534787">
        <w:rPr>
          <w:rFonts w:ascii="Century Gothic" w:hAnsi="Century Gothic"/>
          <w:sz w:val="24"/>
          <w:szCs w:val="24"/>
          <w:highlight w:val="yellow"/>
        </w:rPr>
        <w:t>Career Thoughts Inventory</w:t>
      </w:r>
      <w:r>
        <w:rPr>
          <w:rFonts w:ascii="Century Gothic" w:hAnsi="Century Gothic"/>
          <w:sz w:val="24"/>
          <w:szCs w:val="24"/>
        </w:rPr>
        <w:t xml:space="preserve"> (</w:t>
      </w:r>
      <w:r w:rsidRPr="00F82AB1">
        <w:rPr>
          <w:rFonts w:ascii="Century Gothic" w:hAnsi="Century Gothic"/>
          <w:sz w:val="24"/>
          <w:szCs w:val="24"/>
        </w:rPr>
        <w:t>CTI</w:t>
      </w:r>
      <w:r>
        <w:rPr>
          <w:rFonts w:ascii="Century Gothic" w:hAnsi="Century Gothic"/>
          <w:sz w:val="24"/>
          <w:szCs w:val="24"/>
        </w:rPr>
        <w:t>)</w:t>
      </w:r>
      <w:r w:rsidRPr="00F82AB1">
        <w:rPr>
          <w:rFonts w:ascii="Century Gothic" w:hAnsi="Century Gothic"/>
          <w:sz w:val="24"/>
          <w:szCs w:val="24"/>
        </w:rPr>
        <w:t xml:space="preserve"> administration.</w:t>
      </w:r>
    </w:p>
    <w:p w:rsidR="00534787" w:rsidRPr="00F82AB1" w:rsidRDefault="00534787" w:rsidP="00534787">
      <w:pPr>
        <w:ind w:left="0"/>
        <w:contextualSpacing/>
        <w:rPr>
          <w:rFonts w:ascii="Century Gothic" w:hAnsi="Century Gothic"/>
          <w:sz w:val="24"/>
          <w:szCs w:val="24"/>
        </w:rPr>
      </w:pPr>
    </w:p>
    <w:p w:rsidR="00534787" w:rsidRPr="00534787" w:rsidRDefault="00534787" w:rsidP="00534787">
      <w:pPr>
        <w:ind w:left="0" w:firstLine="720"/>
        <w:contextualSpacing/>
        <w:rPr>
          <w:rFonts w:ascii="Century Gothic" w:hAnsi="Century Gothic"/>
          <w:sz w:val="24"/>
          <w:szCs w:val="24"/>
        </w:rPr>
      </w:pPr>
      <w:r w:rsidRPr="00534787">
        <w:rPr>
          <w:rFonts w:ascii="Century Gothic" w:hAnsi="Century Gothic"/>
          <w:sz w:val="24"/>
          <w:szCs w:val="24"/>
        </w:rPr>
        <w:t>Inclusion Criteria:</w:t>
      </w:r>
    </w:p>
    <w:p w:rsidR="00534787" w:rsidRPr="00F82AB1" w:rsidRDefault="00534787" w:rsidP="00534787">
      <w:pPr>
        <w:pStyle w:val="ListParagraph"/>
        <w:numPr>
          <w:ilvl w:val="0"/>
          <w:numId w:val="8"/>
        </w:numPr>
        <w:tabs>
          <w:tab w:val="left" w:pos="1170"/>
        </w:tabs>
        <w:ind w:left="0" w:firstLine="1080"/>
        <w:rPr>
          <w:rFonts w:ascii="Century Gothic" w:hAnsi="Century Gothic"/>
          <w:sz w:val="24"/>
          <w:szCs w:val="24"/>
        </w:rPr>
      </w:pPr>
      <w:r w:rsidRPr="00F82AB1">
        <w:rPr>
          <w:rFonts w:ascii="Century Gothic" w:hAnsi="Century Gothic"/>
          <w:sz w:val="24"/>
          <w:szCs w:val="24"/>
        </w:rPr>
        <w:t>Equal job loss to anticipated job loss</w:t>
      </w:r>
    </w:p>
    <w:p w:rsidR="00534787" w:rsidRPr="00F82AB1" w:rsidRDefault="00534787" w:rsidP="00534787">
      <w:pPr>
        <w:pStyle w:val="ListParagraph"/>
        <w:numPr>
          <w:ilvl w:val="0"/>
          <w:numId w:val="6"/>
        </w:numPr>
        <w:tabs>
          <w:tab w:val="left" w:pos="1170"/>
        </w:tabs>
        <w:ind w:left="0" w:firstLine="1080"/>
        <w:rPr>
          <w:rFonts w:ascii="Century Gothic" w:hAnsi="Century Gothic"/>
          <w:sz w:val="24"/>
          <w:szCs w:val="24"/>
        </w:rPr>
      </w:pPr>
      <w:r w:rsidRPr="00F82AB1">
        <w:rPr>
          <w:rFonts w:ascii="Century Gothic" w:hAnsi="Century Gothic"/>
          <w:sz w:val="24"/>
          <w:szCs w:val="24"/>
        </w:rPr>
        <w:t>Openness to sharing, providing feedback</w:t>
      </w:r>
    </w:p>
    <w:p w:rsidR="00534787" w:rsidRPr="00F82AB1" w:rsidRDefault="00534787" w:rsidP="00534787">
      <w:pPr>
        <w:pStyle w:val="ListParagraph"/>
        <w:numPr>
          <w:ilvl w:val="0"/>
          <w:numId w:val="6"/>
        </w:numPr>
        <w:tabs>
          <w:tab w:val="left" w:pos="1170"/>
        </w:tabs>
        <w:ind w:left="0" w:firstLine="1080"/>
        <w:rPr>
          <w:rFonts w:ascii="Century Gothic" w:hAnsi="Century Gothic"/>
          <w:sz w:val="24"/>
          <w:szCs w:val="24"/>
        </w:rPr>
      </w:pPr>
      <w:r w:rsidRPr="00F82AB1">
        <w:rPr>
          <w:rFonts w:ascii="Century Gothic" w:hAnsi="Century Gothic"/>
          <w:sz w:val="24"/>
          <w:szCs w:val="24"/>
        </w:rPr>
        <w:t xml:space="preserve">Diversity </w:t>
      </w:r>
    </w:p>
    <w:p w:rsidR="00534787" w:rsidRPr="00F82AB1" w:rsidRDefault="00534787" w:rsidP="00534787">
      <w:pPr>
        <w:pStyle w:val="ListParagraph"/>
        <w:tabs>
          <w:tab w:val="left" w:pos="720"/>
        </w:tabs>
        <w:ind w:left="0"/>
        <w:rPr>
          <w:rFonts w:ascii="Century Gothic" w:hAnsi="Century Gothic"/>
          <w:sz w:val="24"/>
          <w:szCs w:val="24"/>
        </w:rPr>
      </w:pPr>
    </w:p>
    <w:p w:rsidR="00534787" w:rsidRDefault="00534787" w:rsidP="00534787">
      <w:pPr>
        <w:ind w:left="0" w:firstLine="720"/>
        <w:contextualSpacing/>
        <w:rPr>
          <w:rFonts w:ascii="Century Gothic" w:hAnsi="Century Gothic"/>
          <w:sz w:val="24"/>
          <w:szCs w:val="24"/>
        </w:rPr>
      </w:pPr>
      <w:r w:rsidRPr="00534787">
        <w:rPr>
          <w:rFonts w:ascii="Century Gothic" w:hAnsi="Century Gothic"/>
          <w:sz w:val="24"/>
          <w:szCs w:val="24"/>
        </w:rPr>
        <w:t>Exclusion Criteria:</w:t>
      </w:r>
    </w:p>
    <w:p w:rsidR="00534787" w:rsidRDefault="00534787" w:rsidP="00534787">
      <w:pPr>
        <w:pStyle w:val="ListParagraph"/>
        <w:numPr>
          <w:ilvl w:val="0"/>
          <w:numId w:val="17"/>
        </w:numPr>
        <w:rPr>
          <w:rFonts w:ascii="Century Gothic" w:hAnsi="Century Gothic"/>
          <w:sz w:val="24"/>
          <w:szCs w:val="24"/>
        </w:rPr>
      </w:pPr>
      <w:r w:rsidRPr="00534787">
        <w:rPr>
          <w:rFonts w:ascii="Century Gothic" w:hAnsi="Century Gothic"/>
          <w:sz w:val="24"/>
          <w:szCs w:val="24"/>
        </w:rPr>
        <w:t xml:space="preserve">CTI scores one or more standard deviations above the mean score </w:t>
      </w:r>
      <w:r w:rsidR="00D138C9" w:rsidRPr="00534787">
        <w:rPr>
          <w:rFonts w:ascii="Century Gothic" w:hAnsi="Century Gothic"/>
          <w:sz w:val="24"/>
          <w:szCs w:val="24"/>
        </w:rPr>
        <w:t>for adults</w:t>
      </w:r>
      <w:r w:rsidRPr="00534787">
        <w:rPr>
          <w:rFonts w:ascii="Century Gothic" w:hAnsi="Century Gothic"/>
          <w:sz w:val="24"/>
          <w:szCs w:val="24"/>
        </w:rPr>
        <w:t xml:space="preserve">.  </w:t>
      </w:r>
    </w:p>
    <w:p w:rsidR="00534787" w:rsidRDefault="00534787" w:rsidP="00534787">
      <w:pPr>
        <w:pStyle w:val="ListParagraph"/>
        <w:numPr>
          <w:ilvl w:val="0"/>
          <w:numId w:val="17"/>
        </w:numPr>
        <w:rPr>
          <w:rFonts w:ascii="Century Gothic" w:hAnsi="Century Gothic"/>
          <w:sz w:val="24"/>
          <w:szCs w:val="24"/>
        </w:rPr>
      </w:pPr>
      <w:r w:rsidRPr="00534787">
        <w:rPr>
          <w:rFonts w:ascii="Century Gothic" w:hAnsi="Century Gothic"/>
          <w:sz w:val="24"/>
          <w:szCs w:val="24"/>
        </w:rPr>
        <w:t xml:space="preserve">Closed to sharing, providing feedback or respecting group norms, </w:t>
      </w:r>
      <w:r w:rsidR="00D138C9" w:rsidRPr="00534787">
        <w:rPr>
          <w:rFonts w:ascii="Century Gothic" w:hAnsi="Century Gothic"/>
          <w:sz w:val="24"/>
          <w:szCs w:val="24"/>
        </w:rPr>
        <w:t>i.e.</w:t>
      </w:r>
      <w:r w:rsidRPr="00534787">
        <w:rPr>
          <w:rFonts w:ascii="Century Gothic" w:hAnsi="Century Gothic"/>
          <w:sz w:val="24"/>
          <w:szCs w:val="24"/>
        </w:rPr>
        <w:t>) respect.</w:t>
      </w:r>
    </w:p>
    <w:p w:rsidR="00534787" w:rsidRDefault="00534787" w:rsidP="00534787">
      <w:pPr>
        <w:pStyle w:val="ListParagraph"/>
        <w:ind w:left="1440"/>
        <w:rPr>
          <w:rFonts w:ascii="Century Gothic" w:hAnsi="Century Gothic"/>
          <w:sz w:val="24"/>
          <w:szCs w:val="24"/>
        </w:rPr>
      </w:pPr>
    </w:p>
    <w:p w:rsidR="00534787" w:rsidRPr="00F82AB1" w:rsidRDefault="00534787" w:rsidP="00534787">
      <w:pPr>
        <w:ind w:left="0"/>
        <w:contextualSpacing/>
        <w:rPr>
          <w:rFonts w:ascii="Century Gothic" w:hAnsi="Century Gothic"/>
          <w:sz w:val="24"/>
          <w:szCs w:val="24"/>
        </w:rPr>
      </w:pPr>
      <w:r w:rsidRPr="00F82AB1">
        <w:rPr>
          <w:rFonts w:ascii="Century Gothic" w:hAnsi="Century Gothic"/>
          <w:b/>
          <w:sz w:val="24"/>
          <w:szCs w:val="24"/>
        </w:rPr>
        <w:t>Employment Transition Group</w:t>
      </w:r>
      <w:r w:rsidRPr="00F82AB1">
        <w:rPr>
          <w:rFonts w:ascii="Century Gothic" w:hAnsi="Century Gothic"/>
          <w:sz w:val="24"/>
          <w:szCs w:val="24"/>
        </w:rPr>
        <w:t xml:space="preserve"> </w:t>
      </w:r>
      <w:r w:rsidRPr="00F82AB1">
        <w:rPr>
          <w:rFonts w:ascii="Century Gothic" w:hAnsi="Century Gothic"/>
          <w:b/>
          <w:sz w:val="24"/>
          <w:szCs w:val="24"/>
        </w:rPr>
        <w:t>Evaluation Plan</w:t>
      </w:r>
    </w:p>
    <w:p w:rsidR="00534787" w:rsidRPr="00F82AB1" w:rsidRDefault="00534787" w:rsidP="00534787">
      <w:pPr>
        <w:ind w:left="0"/>
        <w:rPr>
          <w:rFonts w:ascii="Century Gothic" w:hAnsi="Century Gothic"/>
          <w:sz w:val="24"/>
          <w:szCs w:val="24"/>
        </w:rPr>
      </w:pPr>
      <w:r w:rsidRPr="00F82AB1">
        <w:rPr>
          <w:rFonts w:ascii="Century Gothic" w:hAnsi="Century Gothic"/>
          <w:sz w:val="24"/>
          <w:szCs w:val="24"/>
        </w:rPr>
        <w:t xml:space="preserve">A combination of evaluation procedures will be implemented. </w:t>
      </w:r>
      <w:r w:rsidRPr="00F82AB1">
        <w:rPr>
          <w:rFonts w:ascii="Century Gothic" w:hAnsi="Century Gothic" w:cs="Arial"/>
          <w:sz w:val="24"/>
          <w:szCs w:val="24"/>
        </w:rPr>
        <w:t>Career Development research supports that programs designed for unemployed individuals should focus upon interventions that increase an individual’s confidence, motivation and self-esteem (Borgen, 1999); (Guindon &amp; Smith</w:t>
      </w:r>
      <w:r w:rsidR="00AE60F7">
        <w:rPr>
          <w:rFonts w:ascii="Century Gothic" w:hAnsi="Century Gothic" w:cs="Arial"/>
          <w:sz w:val="24"/>
          <w:szCs w:val="24"/>
        </w:rPr>
        <w:t>,</w:t>
      </w:r>
      <w:r w:rsidRPr="00F82AB1">
        <w:rPr>
          <w:rFonts w:ascii="Century Gothic" w:hAnsi="Century Gothic" w:cs="Arial"/>
          <w:sz w:val="24"/>
          <w:szCs w:val="24"/>
        </w:rPr>
        <w:t xml:space="preserve"> 2002); (Moorhouse &amp; Caltabiano,</w:t>
      </w:r>
      <w:r w:rsidR="00AE60F7">
        <w:rPr>
          <w:rFonts w:ascii="Century Gothic" w:hAnsi="Century Gothic" w:cs="Arial"/>
          <w:sz w:val="24"/>
          <w:szCs w:val="24"/>
        </w:rPr>
        <w:t xml:space="preserve"> </w:t>
      </w:r>
      <w:r w:rsidRPr="00F82AB1">
        <w:rPr>
          <w:rFonts w:ascii="Century Gothic" w:hAnsi="Century Gothic" w:cs="Arial"/>
          <w:sz w:val="24"/>
          <w:szCs w:val="24"/>
        </w:rPr>
        <w:t xml:space="preserve">2007); ( Waters and Moore, 2002) due to their effects on outcome measures, such as resilience and job search behaviors. It is intended that the following primary outcomes will result in an increase in participants’ confidence. </w:t>
      </w:r>
      <w:r w:rsidRPr="00F82AB1">
        <w:rPr>
          <w:rFonts w:ascii="Century Gothic" w:hAnsi="Century Gothic"/>
          <w:sz w:val="24"/>
          <w:szCs w:val="24"/>
        </w:rPr>
        <w:t>The success of the ETG will be evaluated based upon results from the pre-post likert scale items and completed Individual Action Plan (ILP) items.</w:t>
      </w:r>
    </w:p>
    <w:p w:rsidR="00534787" w:rsidRPr="00F82AB1" w:rsidRDefault="00534787" w:rsidP="00534787">
      <w:pPr>
        <w:keepNext/>
        <w:keepLines/>
        <w:tabs>
          <w:tab w:val="left" w:pos="720"/>
          <w:tab w:val="left" w:pos="1440"/>
          <w:tab w:val="left" w:pos="2160"/>
        </w:tabs>
        <w:ind w:left="1440" w:hanging="1440"/>
        <w:contextualSpacing/>
        <w:rPr>
          <w:rFonts w:ascii="Century Gothic" w:hAnsi="Century Gothic" w:cs="Arial"/>
          <w:b/>
          <w:sz w:val="24"/>
          <w:szCs w:val="24"/>
        </w:rPr>
      </w:pPr>
      <w:r w:rsidRPr="00F82AB1">
        <w:rPr>
          <w:rFonts w:ascii="Century Gothic" w:hAnsi="Century Gothic" w:cs="Arial"/>
          <w:b/>
          <w:sz w:val="24"/>
          <w:szCs w:val="24"/>
        </w:rPr>
        <w:t xml:space="preserve">                                                                                                                                                  </w:t>
      </w:r>
    </w:p>
    <w:p w:rsidR="00534787" w:rsidRPr="00534787" w:rsidRDefault="00534787" w:rsidP="00534787">
      <w:pPr>
        <w:keepNext/>
        <w:keepLines/>
        <w:tabs>
          <w:tab w:val="left" w:pos="720"/>
          <w:tab w:val="left" w:pos="1440"/>
          <w:tab w:val="left" w:pos="2160"/>
        </w:tabs>
        <w:ind w:left="1440" w:hanging="1440"/>
        <w:contextualSpacing/>
        <w:rPr>
          <w:rFonts w:ascii="Century Gothic" w:hAnsi="Century Gothic" w:cs="Arial"/>
          <w:i/>
          <w:sz w:val="24"/>
          <w:szCs w:val="24"/>
        </w:rPr>
      </w:pPr>
      <w:r w:rsidRPr="00534787">
        <w:rPr>
          <w:rFonts w:ascii="Century Gothic" w:hAnsi="Century Gothic" w:cs="Arial"/>
          <w:i/>
          <w:sz w:val="24"/>
          <w:szCs w:val="24"/>
        </w:rPr>
        <w:t>Primary Outcomes</w:t>
      </w:r>
    </w:p>
    <w:p w:rsidR="00534787" w:rsidRPr="00534787" w:rsidRDefault="00534787" w:rsidP="00534787">
      <w:pPr>
        <w:keepNext/>
        <w:keepLines/>
        <w:tabs>
          <w:tab w:val="left" w:pos="720"/>
          <w:tab w:val="left" w:pos="1440"/>
          <w:tab w:val="left" w:pos="2160"/>
        </w:tabs>
        <w:ind w:left="1440" w:hanging="1440"/>
        <w:contextualSpacing/>
        <w:rPr>
          <w:rFonts w:ascii="Century Gothic" w:hAnsi="Century Gothic" w:cs="Arial"/>
          <w:b/>
          <w:sz w:val="24"/>
          <w:szCs w:val="24"/>
        </w:rPr>
      </w:pPr>
      <w:r w:rsidRPr="00534787">
        <w:rPr>
          <w:rFonts w:ascii="Century Gothic" w:hAnsi="Century Gothic" w:cs="Arial"/>
          <w:b/>
          <w:sz w:val="24"/>
          <w:szCs w:val="24"/>
        </w:rPr>
        <w:t xml:space="preserve">Objective 1: </w:t>
      </w:r>
      <w:r w:rsidRPr="00534787">
        <w:rPr>
          <w:rFonts w:ascii="Century Gothic" w:hAnsi="Century Gothic" w:cs="Arial"/>
          <w:b/>
          <w:sz w:val="24"/>
          <w:szCs w:val="24"/>
        </w:rPr>
        <w:tab/>
        <w:t xml:space="preserve">Develop a career goal toward which to work. </w:t>
      </w:r>
    </w:p>
    <w:p w:rsidR="00534787" w:rsidRPr="00F82AB1" w:rsidRDefault="00534787" w:rsidP="00534787">
      <w:pPr>
        <w:pStyle w:val="ListParagraph"/>
        <w:keepNext/>
        <w:keepLines/>
        <w:numPr>
          <w:ilvl w:val="0"/>
          <w:numId w:val="9"/>
        </w:numPr>
        <w:tabs>
          <w:tab w:val="left" w:pos="720"/>
          <w:tab w:val="left" w:pos="1440"/>
          <w:tab w:val="left" w:pos="2160"/>
        </w:tabs>
        <w:rPr>
          <w:rFonts w:ascii="Century Gothic" w:hAnsi="Century Gothic" w:cs="Arial"/>
          <w:sz w:val="24"/>
          <w:szCs w:val="24"/>
        </w:rPr>
      </w:pPr>
      <w:r w:rsidRPr="00F82AB1">
        <w:rPr>
          <w:rFonts w:ascii="Century Gothic" w:hAnsi="Century Gothic" w:cs="Arial"/>
          <w:sz w:val="24"/>
          <w:szCs w:val="24"/>
        </w:rPr>
        <w:t>Individual Learning plan (ILP) will show participant’s measurable career goal.</w:t>
      </w:r>
    </w:p>
    <w:p w:rsidR="00AE60F7" w:rsidRDefault="00AE60F7" w:rsidP="00534787">
      <w:pPr>
        <w:spacing w:before="240"/>
        <w:ind w:left="1440" w:hanging="1440"/>
        <w:contextualSpacing/>
        <w:rPr>
          <w:rFonts w:ascii="Century Gothic" w:hAnsi="Century Gothic" w:cs="Arial"/>
          <w:b/>
          <w:sz w:val="24"/>
          <w:szCs w:val="24"/>
        </w:rPr>
      </w:pPr>
    </w:p>
    <w:p w:rsidR="00534787" w:rsidRPr="00534787" w:rsidRDefault="00534787" w:rsidP="00534787">
      <w:pPr>
        <w:spacing w:before="240"/>
        <w:ind w:left="1440" w:hanging="1440"/>
        <w:contextualSpacing/>
        <w:rPr>
          <w:rFonts w:ascii="Century Gothic" w:hAnsi="Century Gothic" w:cs="Arial"/>
          <w:b/>
          <w:sz w:val="24"/>
          <w:szCs w:val="24"/>
        </w:rPr>
      </w:pPr>
      <w:r w:rsidRPr="00534787">
        <w:rPr>
          <w:rFonts w:ascii="Century Gothic" w:hAnsi="Century Gothic" w:cs="Arial"/>
          <w:b/>
          <w:sz w:val="24"/>
          <w:szCs w:val="24"/>
        </w:rPr>
        <w:t xml:space="preserve">Objective 2: </w:t>
      </w:r>
      <w:r w:rsidRPr="00534787">
        <w:rPr>
          <w:rFonts w:ascii="Century Gothic" w:hAnsi="Century Gothic" w:cs="Arial"/>
          <w:b/>
          <w:sz w:val="24"/>
          <w:szCs w:val="24"/>
        </w:rPr>
        <w:tab/>
        <w:t>Identify one to three job types.</w:t>
      </w:r>
    </w:p>
    <w:p w:rsidR="00534787" w:rsidRPr="00F82AB1" w:rsidRDefault="00534787" w:rsidP="00534787">
      <w:pPr>
        <w:pStyle w:val="ListParagraph"/>
        <w:numPr>
          <w:ilvl w:val="0"/>
          <w:numId w:val="9"/>
        </w:numPr>
        <w:spacing w:before="240"/>
        <w:rPr>
          <w:rFonts w:ascii="Century Gothic" w:hAnsi="Century Gothic" w:cs="Arial"/>
          <w:sz w:val="24"/>
          <w:szCs w:val="24"/>
        </w:rPr>
      </w:pPr>
      <w:r w:rsidRPr="00F82AB1">
        <w:rPr>
          <w:rFonts w:ascii="Century Gothic" w:hAnsi="Century Gothic" w:cs="Arial"/>
          <w:sz w:val="24"/>
          <w:szCs w:val="24"/>
        </w:rPr>
        <w:t xml:space="preserve">Provided on data sheet and activity (Worksheet 1). </w:t>
      </w:r>
    </w:p>
    <w:p w:rsidR="00534787" w:rsidRPr="00F82AB1" w:rsidRDefault="00534787" w:rsidP="00534787">
      <w:pPr>
        <w:pStyle w:val="ListParagraph"/>
        <w:spacing w:before="240"/>
        <w:rPr>
          <w:rFonts w:ascii="Century Gothic" w:hAnsi="Century Gothic" w:cs="Arial"/>
          <w:sz w:val="24"/>
          <w:szCs w:val="24"/>
        </w:rPr>
      </w:pPr>
    </w:p>
    <w:p w:rsidR="00534787" w:rsidRPr="00996E87" w:rsidRDefault="00534787" w:rsidP="00996E87">
      <w:pPr>
        <w:ind w:left="2160" w:hanging="2160"/>
        <w:contextualSpacing/>
        <w:rPr>
          <w:rFonts w:ascii="Century Gothic" w:hAnsi="Century Gothic" w:cs="Arial"/>
          <w:b/>
          <w:sz w:val="24"/>
          <w:szCs w:val="24"/>
        </w:rPr>
      </w:pPr>
      <w:r w:rsidRPr="00996E87">
        <w:rPr>
          <w:rFonts w:ascii="Century Gothic" w:hAnsi="Century Gothic" w:cs="Arial"/>
          <w:b/>
          <w:sz w:val="24"/>
          <w:szCs w:val="24"/>
        </w:rPr>
        <w:lastRenderedPageBreak/>
        <w:t>Objective 3:</w:t>
      </w:r>
      <w:r w:rsidRPr="00996E87">
        <w:rPr>
          <w:rFonts w:ascii="Century Gothic" w:hAnsi="Century Gothic" w:cs="Arial"/>
          <w:b/>
          <w:sz w:val="24"/>
          <w:szCs w:val="24"/>
        </w:rPr>
        <w:tab/>
        <w:t>Create an Individual Learning Plan (ILP) complete with action steps toward reaching a career goal.</w:t>
      </w:r>
    </w:p>
    <w:p w:rsidR="00534787" w:rsidRPr="00F82AB1" w:rsidRDefault="00534787" w:rsidP="00534787">
      <w:pPr>
        <w:ind w:left="1440" w:hanging="1440"/>
        <w:contextualSpacing/>
        <w:rPr>
          <w:rFonts w:ascii="Century Gothic" w:hAnsi="Century Gothic" w:cs="Arial"/>
          <w:sz w:val="24"/>
          <w:szCs w:val="24"/>
        </w:rPr>
      </w:pPr>
    </w:p>
    <w:p w:rsidR="00534787" w:rsidRPr="00F82AB1" w:rsidRDefault="00534787" w:rsidP="00534787">
      <w:pPr>
        <w:pStyle w:val="ListParagraph"/>
        <w:numPr>
          <w:ilvl w:val="0"/>
          <w:numId w:val="11"/>
        </w:numPr>
        <w:rPr>
          <w:rFonts w:ascii="Century Gothic" w:hAnsi="Century Gothic" w:cs="Arial"/>
          <w:sz w:val="24"/>
          <w:szCs w:val="24"/>
        </w:rPr>
      </w:pPr>
      <w:r w:rsidRPr="00F82AB1">
        <w:rPr>
          <w:rFonts w:ascii="Century Gothic" w:hAnsi="Century Gothic" w:cs="Arial"/>
          <w:sz w:val="24"/>
          <w:szCs w:val="24"/>
        </w:rPr>
        <w:t>Completed ILPs will contain activities that foster self and options knowledge acquisition</w:t>
      </w:r>
    </w:p>
    <w:p w:rsidR="00534787" w:rsidRPr="00F82AB1" w:rsidRDefault="00534787" w:rsidP="00534787">
      <w:pPr>
        <w:pStyle w:val="ListParagraph"/>
        <w:numPr>
          <w:ilvl w:val="0"/>
          <w:numId w:val="11"/>
        </w:numPr>
        <w:rPr>
          <w:rFonts w:ascii="Century Gothic" w:hAnsi="Century Gothic" w:cs="Arial"/>
          <w:sz w:val="24"/>
          <w:szCs w:val="24"/>
        </w:rPr>
      </w:pPr>
      <w:r w:rsidRPr="00F82AB1">
        <w:rPr>
          <w:rFonts w:ascii="Century Gothic" w:hAnsi="Century Gothic" w:cs="Arial"/>
          <w:sz w:val="24"/>
          <w:szCs w:val="24"/>
        </w:rPr>
        <w:t>Completed ILPs will demonstrate an understanding of options planning resources</w:t>
      </w:r>
    </w:p>
    <w:p w:rsidR="00534787" w:rsidRPr="00F82AB1" w:rsidRDefault="00534787" w:rsidP="00534787">
      <w:pPr>
        <w:ind w:left="0"/>
        <w:rPr>
          <w:rFonts w:ascii="Century Gothic" w:hAnsi="Century Gothic"/>
          <w:sz w:val="24"/>
          <w:szCs w:val="24"/>
        </w:rPr>
      </w:pPr>
    </w:p>
    <w:p w:rsidR="00534787" w:rsidRPr="00F82AB1" w:rsidRDefault="00534787" w:rsidP="00996E87">
      <w:pPr>
        <w:spacing w:before="240"/>
        <w:ind w:left="2160" w:hanging="2160"/>
        <w:contextualSpacing/>
        <w:rPr>
          <w:rFonts w:ascii="Century Gothic" w:hAnsi="Century Gothic" w:cs="Arial"/>
          <w:b/>
          <w:sz w:val="24"/>
          <w:szCs w:val="24"/>
        </w:rPr>
      </w:pPr>
      <w:r w:rsidRPr="00F82AB1">
        <w:rPr>
          <w:rFonts w:ascii="Century Gothic" w:hAnsi="Century Gothic" w:cs="Arial"/>
          <w:b/>
          <w:sz w:val="24"/>
          <w:szCs w:val="24"/>
        </w:rPr>
        <w:t xml:space="preserve">Objective 4:   </w:t>
      </w:r>
      <w:r w:rsidR="00996E87">
        <w:rPr>
          <w:rFonts w:ascii="Century Gothic" w:hAnsi="Century Gothic" w:cs="Arial"/>
          <w:b/>
          <w:sz w:val="24"/>
          <w:szCs w:val="24"/>
        </w:rPr>
        <w:tab/>
      </w:r>
      <w:r w:rsidRPr="00996E87">
        <w:rPr>
          <w:rFonts w:ascii="Century Gothic" w:hAnsi="Century Gothic" w:cs="Arial"/>
          <w:b/>
          <w:sz w:val="24"/>
          <w:szCs w:val="24"/>
        </w:rPr>
        <w:t>Articulate interests, values and skills that they would bring to their chosen job target.</w:t>
      </w:r>
      <w:r w:rsidRPr="00F82AB1">
        <w:rPr>
          <w:rFonts w:ascii="Century Gothic" w:hAnsi="Century Gothic" w:cs="Arial"/>
          <w:b/>
          <w:sz w:val="24"/>
          <w:szCs w:val="24"/>
        </w:rPr>
        <w:t xml:space="preserve">  </w:t>
      </w:r>
    </w:p>
    <w:p w:rsidR="00534787" w:rsidRPr="00F82AB1" w:rsidRDefault="00534787" w:rsidP="00534787">
      <w:pPr>
        <w:pStyle w:val="ListParagraph"/>
        <w:numPr>
          <w:ilvl w:val="0"/>
          <w:numId w:val="11"/>
        </w:numPr>
        <w:spacing w:before="240"/>
        <w:rPr>
          <w:rFonts w:ascii="Century Gothic" w:hAnsi="Century Gothic" w:cs="Arial"/>
          <w:sz w:val="24"/>
          <w:szCs w:val="24"/>
        </w:rPr>
      </w:pPr>
      <w:r w:rsidRPr="00F82AB1">
        <w:rPr>
          <w:rFonts w:ascii="Century Gothic" w:hAnsi="Century Gothic" w:cs="Arial"/>
          <w:sz w:val="24"/>
          <w:szCs w:val="24"/>
        </w:rPr>
        <w:t>Interview and elevator speech role-play activities</w:t>
      </w:r>
    </w:p>
    <w:p w:rsidR="00534787" w:rsidRPr="00F82AB1" w:rsidRDefault="00534787" w:rsidP="00534787">
      <w:pPr>
        <w:pStyle w:val="ListParagraph"/>
        <w:spacing w:before="240"/>
        <w:rPr>
          <w:rFonts w:ascii="Century Gothic" w:hAnsi="Century Gothic" w:cs="Arial"/>
          <w:sz w:val="24"/>
          <w:szCs w:val="24"/>
        </w:rPr>
      </w:pPr>
    </w:p>
    <w:p w:rsidR="00534787" w:rsidRPr="00F82AB1" w:rsidRDefault="00534787" w:rsidP="00291356">
      <w:pPr>
        <w:ind w:left="0"/>
        <w:rPr>
          <w:rFonts w:ascii="Century Gothic" w:hAnsi="Century Gothic"/>
          <w:sz w:val="24"/>
          <w:szCs w:val="24"/>
        </w:rPr>
      </w:pPr>
      <w:r w:rsidRPr="00996E87">
        <w:rPr>
          <w:rFonts w:ascii="Century Gothic" w:hAnsi="Century Gothic"/>
          <w:i/>
          <w:sz w:val="24"/>
          <w:szCs w:val="24"/>
        </w:rPr>
        <w:t>Secondary Outcomes</w:t>
      </w:r>
      <w:r w:rsidRPr="00F82AB1">
        <w:rPr>
          <w:rFonts w:ascii="Century Gothic" w:hAnsi="Century Gothic"/>
          <w:sz w:val="24"/>
          <w:szCs w:val="24"/>
        </w:rPr>
        <w:tab/>
      </w:r>
    </w:p>
    <w:p w:rsidR="00534787" w:rsidRPr="00F82AB1" w:rsidRDefault="00534787" w:rsidP="00996E87">
      <w:pPr>
        <w:ind w:left="2160" w:hanging="2160"/>
        <w:contextualSpacing/>
        <w:rPr>
          <w:rFonts w:ascii="Century Gothic" w:hAnsi="Century Gothic" w:cs="Arial"/>
          <w:b/>
          <w:sz w:val="24"/>
          <w:szCs w:val="24"/>
        </w:rPr>
      </w:pPr>
      <w:r w:rsidRPr="00F82AB1">
        <w:rPr>
          <w:rFonts w:ascii="Century Gothic" w:hAnsi="Century Gothic" w:cs="Arial"/>
          <w:b/>
          <w:sz w:val="24"/>
          <w:szCs w:val="24"/>
        </w:rPr>
        <w:t xml:space="preserve">Objective 1: </w:t>
      </w:r>
      <w:r w:rsidRPr="00F82AB1">
        <w:rPr>
          <w:rFonts w:ascii="Century Gothic" w:hAnsi="Century Gothic" w:cs="Arial"/>
          <w:b/>
          <w:sz w:val="24"/>
          <w:szCs w:val="24"/>
        </w:rPr>
        <w:tab/>
      </w:r>
      <w:r w:rsidRPr="00996E87">
        <w:rPr>
          <w:rFonts w:ascii="Century Gothic" w:hAnsi="Century Gothic" w:cs="Arial"/>
          <w:b/>
          <w:sz w:val="24"/>
          <w:szCs w:val="24"/>
        </w:rPr>
        <w:t xml:space="preserve">Feel </w:t>
      </w:r>
      <w:r w:rsidR="00996E87">
        <w:rPr>
          <w:rFonts w:ascii="Century Gothic" w:hAnsi="Century Gothic" w:cs="Arial"/>
          <w:b/>
          <w:sz w:val="24"/>
          <w:szCs w:val="24"/>
        </w:rPr>
        <w:t>confident</w:t>
      </w:r>
      <w:r w:rsidR="00D138C9">
        <w:rPr>
          <w:rFonts w:ascii="Century Gothic" w:hAnsi="Century Gothic" w:cs="Arial"/>
          <w:b/>
          <w:sz w:val="24"/>
          <w:szCs w:val="24"/>
        </w:rPr>
        <w:t xml:space="preserve"> to manage their </w:t>
      </w:r>
      <w:r w:rsidRPr="00996E87">
        <w:rPr>
          <w:rFonts w:ascii="Century Gothic" w:hAnsi="Century Gothic" w:cs="Arial"/>
          <w:b/>
          <w:sz w:val="24"/>
          <w:szCs w:val="24"/>
        </w:rPr>
        <w:t>Individual Learning Plan.</w:t>
      </w:r>
      <w:r w:rsidRPr="00F82AB1">
        <w:rPr>
          <w:rFonts w:ascii="Century Gothic" w:hAnsi="Century Gothic" w:cs="Arial"/>
          <w:b/>
          <w:sz w:val="24"/>
          <w:szCs w:val="24"/>
        </w:rPr>
        <w:t xml:space="preserve"> </w:t>
      </w:r>
    </w:p>
    <w:p w:rsidR="00534787" w:rsidRPr="00F82AB1" w:rsidRDefault="00534787" w:rsidP="00534787">
      <w:pPr>
        <w:ind w:left="1440" w:hanging="1440"/>
        <w:contextualSpacing/>
        <w:rPr>
          <w:rFonts w:ascii="Century Gothic" w:hAnsi="Century Gothic" w:cs="Arial"/>
          <w:sz w:val="24"/>
          <w:szCs w:val="24"/>
        </w:rPr>
      </w:pPr>
    </w:p>
    <w:p w:rsidR="00534787" w:rsidRPr="00F82AB1" w:rsidRDefault="00534787" w:rsidP="00534787">
      <w:pPr>
        <w:pStyle w:val="ListParagraph"/>
        <w:numPr>
          <w:ilvl w:val="0"/>
          <w:numId w:val="10"/>
        </w:numPr>
        <w:rPr>
          <w:rFonts w:ascii="Century Gothic" w:hAnsi="Century Gothic" w:cs="Arial"/>
          <w:sz w:val="24"/>
          <w:szCs w:val="24"/>
        </w:rPr>
      </w:pPr>
      <w:r w:rsidRPr="00F82AB1">
        <w:rPr>
          <w:rFonts w:ascii="Century Gothic" w:hAnsi="Century Gothic" w:cs="Arial"/>
          <w:b/>
          <w:sz w:val="24"/>
          <w:szCs w:val="24"/>
        </w:rPr>
        <w:t xml:space="preserve"> </w:t>
      </w:r>
      <w:r w:rsidRPr="00F82AB1">
        <w:rPr>
          <w:rFonts w:ascii="Century Gothic" w:hAnsi="Century Gothic" w:cs="Arial"/>
          <w:sz w:val="24"/>
          <w:szCs w:val="24"/>
        </w:rPr>
        <w:t>Likert scale pre and post measurements will be taken on screening data sheet.</w:t>
      </w:r>
    </w:p>
    <w:p w:rsidR="00534787" w:rsidRPr="00996E87" w:rsidRDefault="00996E87" w:rsidP="00996E87">
      <w:pPr>
        <w:ind w:left="720"/>
        <w:rPr>
          <w:rFonts w:ascii="Century Gothic" w:hAnsi="Century Gothic" w:cs="Arial"/>
          <w:i/>
          <w:sz w:val="24"/>
          <w:szCs w:val="24"/>
        </w:rPr>
      </w:pPr>
      <w:r w:rsidRPr="00996E87">
        <w:rPr>
          <w:rFonts w:ascii="Century Gothic" w:hAnsi="Century Gothic" w:cs="Arial"/>
          <w:i/>
          <w:sz w:val="24"/>
          <w:szCs w:val="24"/>
          <w:u w:val="single"/>
        </w:rPr>
        <w:t>Example:</w:t>
      </w:r>
      <w:r>
        <w:rPr>
          <w:rFonts w:ascii="Century Gothic" w:hAnsi="Century Gothic" w:cs="Arial"/>
          <w:i/>
          <w:sz w:val="24"/>
          <w:szCs w:val="24"/>
        </w:rPr>
        <w:t xml:space="preserve"> </w:t>
      </w:r>
      <w:r w:rsidR="00534787" w:rsidRPr="00996E87">
        <w:rPr>
          <w:rFonts w:ascii="Century Gothic" w:hAnsi="Century Gothic" w:cs="Arial"/>
          <w:i/>
          <w:sz w:val="24"/>
          <w:szCs w:val="24"/>
        </w:rPr>
        <w:t>H</w:t>
      </w:r>
      <w:r w:rsidR="00534787" w:rsidRPr="00996E87">
        <w:rPr>
          <w:rFonts w:ascii="Century Gothic" w:hAnsi="Century Gothic"/>
          <w:i/>
        </w:rPr>
        <w:t xml:space="preserve">ow confident do you feel in your ability to independently carry out a successful job search? </w:t>
      </w:r>
    </w:p>
    <w:p w:rsidR="00534787" w:rsidRPr="00534787" w:rsidRDefault="00534787" w:rsidP="00534787">
      <w:pPr>
        <w:pStyle w:val="ListParagraph"/>
        <w:ind w:left="1440"/>
        <w:rPr>
          <w:rFonts w:ascii="Century Gothic" w:hAnsi="Century Gothic"/>
          <w:sz w:val="24"/>
          <w:szCs w:val="24"/>
        </w:rPr>
      </w:pPr>
    </w:p>
    <w:p w:rsidR="004E5650" w:rsidRPr="00F82AB1" w:rsidRDefault="004E5650">
      <w:pPr>
        <w:rPr>
          <w:rFonts w:ascii="Century Gothic" w:hAnsi="Century Gothic" w:cs="David"/>
          <w:sz w:val="24"/>
          <w:szCs w:val="24"/>
        </w:rPr>
      </w:pPr>
      <w:r w:rsidRPr="00F82AB1">
        <w:rPr>
          <w:rFonts w:ascii="Century Gothic" w:hAnsi="Century Gothic" w:cs="David"/>
          <w:sz w:val="24"/>
          <w:szCs w:val="24"/>
        </w:rPr>
        <w:br w:type="page"/>
      </w:r>
    </w:p>
    <w:p w:rsidR="004E5650" w:rsidRPr="009B3527" w:rsidRDefault="004E5650" w:rsidP="009B3527">
      <w:pPr>
        <w:ind w:left="0"/>
        <w:jc w:val="center"/>
        <w:rPr>
          <w:rFonts w:ascii="Century Gothic" w:hAnsi="Century Gothic"/>
          <w:b/>
          <w:color w:val="000000" w:themeColor="text1"/>
          <w:sz w:val="24"/>
          <w:szCs w:val="24"/>
        </w:rPr>
      </w:pPr>
      <w:r w:rsidRPr="009B3527">
        <w:rPr>
          <w:rFonts w:ascii="Century Gothic" w:hAnsi="Century Gothic"/>
          <w:b/>
          <w:color w:val="000000" w:themeColor="text1"/>
          <w:sz w:val="24"/>
          <w:szCs w:val="24"/>
        </w:rPr>
        <w:lastRenderedPageBreak/>
        <w:t>APPENDIX A</w:t>
      </w:r>
    </w:p>
    <w:p w:rsidR="003C14A8" w:rsidRPr="009B3527" w:rsidRDefault="009C407D" w:rsidP="009B3527">
      <w:pPr>
        <w:ind w:left="0"/>
        <w:jc w:val="center"/>
        <w:rPr>
          <w:rFonts w:ascii="Century Gothic" w:hAnsi="Century Gothic"/>
          <w:b/>
          <w:color w:val="000000" w:themeColor="text1"/>
          <w:sz w:val="24"/>
          <w:szCs w:val="24"/>
        </w:rPr>
      </w:pPr>
      <w:r w:rsidRPr="009B3527">
        <w:rPr>
          <w:rFonts w:ascii="Century Gothic" w:hAnsi="Century Gothic"/>
          <w:b/>
          <w:color w:val="000000" w:themeColor="text1"/>
          <w:sz w:val="24"/>
          <w:szCs w:val="24"/>
        </w:rPr>
        <w:t>RECRUITING</w:t>
      </w:r>
      <w:r w:rsidR="004E5650" w:rsidRPr="009B3527">
        <w:rPr>
          <w:rFonts w:ascii="Century Gothic" w:hAnsi="Century Gothic"/>
          <w:b/>
          <w:color w:val="000000" w:themeColor="text1"/>
          <w:sz w:val="24"/>
          <w:szCs w:val="24"/>
        </w:rPr>
        <w:t>: DEPARTMENT CHAIR LETTER</w:t>
      </w:r>
    </w:p>
    <w:p w:rsidR="003C14A8" w:rsidRPr="00F82AB1" w:rsidRDefault="003C14A8" w:rsidP="004E5650">
      <w:pPr>
        <w:ind w:left="0"/>
        <w:rPr>
          <w:rFonts w:ascii="Century Gothic" w:hAnsi="Century Gothic"/>
          <w:color w:val="000000" w:themeColor="text1"/>
          <w:sz w:val="24"/>
          <w:szCs w:val="24"/>
        </w:rPr>
      </w:pPr>
    </w:p>
    <w:p w:rsidR="004E5650" w:rsidRPr="00F82AB1" w:rsidRDefault="004E5650" w:rsidP="004E5650">
      <w:pPr>
        <w:ind w:left="0"/>
        <w:rPr>
          <w:rFonts w:ascii="Century Gothic" w:hAnsi="Century Gothic"/>
          <w:color w:val="000000" w:themeColor="text1"/>
          <w:sz w:val="24"/>
          <w:szCs w:val="24"/>
        </w:rPr>
      </w:pPr>
      <w:r w:rsidRPr="00F82AB1">
        <w:rPr>
          <w:rFonts w:ascii="Century Gothic" w:hAnsi="Century Gothic"/>
          <w:color w:val="000000" w:themeColor="text1"/>
          <w:sz w:val="24"/>
          <w:szCs w:val="24"/>
        </w:rPr>
        <w:t>Dear Department Chair,</w:t>
      </w:r>
    </w:p>
    <w:p w:rsidR="004E5650" w:rsidRPr="00F82AB1" w:rsidRDefault="004E5650" w:rsidP="004E5650">
      <w:pPr>
        <w:rPr>
          <w:rFonts w:ascii="Century Gothic" w:hAnsi="Century Gothic"/>
          <w:color w:val="000000" w:themeColor="text1"/>
          <w:sz w:val="24"/>
          <w:szCs w:val="24"/>
        </w:rPr>
      </w:pPr>
    </w:p>
    <w:p w:rsidR="004E5650" w:rsidRPr="00F82AB1" w:rsidRDefault="009B3527" w:rsidP="004E5650">
      <w:pPr>
        <w:ind w:left="0"/>
        <w:rPr>
          <w:rFonts w:ascii="Century Gothic" w:hAnsi="Century Gothic"/>
          <w:color w:val="000000" w:themeColor="text1"/>
          <w:sz w:val="24"/>
          <w:szCs w:val="24"/>
        </w:rPr>
      </w:pPr>
      <w:r>
        <w:rPr>
          <w:rFonts w:ascii="Century Gothic" w:hAnsi="Century Gothic"/>
          <w:color w:val="000000" w:themeColor="text1"/>
          <w:sz w:val="24"/>
          <w:szCs w:val="24"/>
        </w:rPr>
        <w:t>The Career Center seeks</w:t>
      </w:r>
      <w:r w:rsidR="004E5650" w:rsidRPr="00F82AB1">
        <w:rPr>
          <w:rFonts w:ascii="Century Gothic" w:hAnsi="Century Gothic"/>
          <w:color w:val="000000" w:themeColor="text1"/>
          <w:sz w:val="24"/>
          <w:szCs w:val="24"/>
        </w:rPr>
        <w:t xml:space="preserve"> your help in promoting a new program offering for spring 2010. The new program, an Employee Transition Group will be offered through Employee Transition Services and will focus on facilitating job search skills through a supportive environment. </w:t>
      </w:r>
    </w:p>
    <w:p w:rsidR="004E5650" w:rsidRPr="00F82AB1" w:rsidRDefault="004E5650" w:rsidP="004E5650">
      <w:pPr>
        <w:rPr>
          <w:rFonts w:ascii="Century Gothic" w:hAnsi="Century Gothic"/>
          <w:color w:val="000000" w:themeColor="text1"/>
          <w:sz w:val="24"/>
          <w:szCs w:val="24"/>
        </w:rPr>
      </w:pPr>
    </w:p>
    <w:p w:rsidR="004E5650" w:rsidRPr="00F82AB1" w:rsidRDefault="004E5650" w:rsidP="004E5650">
      <w:pPr>
        <w:ind w:left="0"/>
        <w:rPr>
          <w:rFonts w:ascii="Century Gothic" w:hAnsi="Century Gothic"/>
          <w:color w:val="000000" w:themeColor="text1"/>
          <w:sz w:val="24"/>
          <w:szCs w:val="24"/>
        </w:rPr>
      </w:pPr>
      <w:r w:rsidRPr="00F82AB1">
        <w:rPr>
          <w:rFonts w:ascii="Century Gothic" w:hAnsi="Century Gothic" w:cs="Tahoma"/>
          <w:color w:val="000000" w:themeColor="text1"/>
          <w:sz w:val="24"/>
          <w:szCs w:val="24"/>
        </w:rPr>
        <w:t xml:space="preserve">Group members will work to clarify goals and identify transferable skills, interests, and values with the assistance of career counselors, as well as build practical skills necessary to complete a successful job search, such as resume, interview, and networking assistance.  </w:t>
      </w:r>
    </w:p>
    <w:p w:rsidR="004E5650" w:rsidRPr="00F82AB1" w:rsidRDefault="004E5650" w:rsidP="004E5650">
      <w:pPr>
        <w:ind w:left="0"/>
        <w:rPr>
          <w:rFonts w:ascii="Century Gothic" w:hAnsi="Century Gothic"/>
          <w:color w:val="000000" w:themeColor="text1"/>
          <w:sz w:val="24"/>
          <w:szCs w:val="24"/>
        </w:rPr>
      </w:pPr>
    </w:p>
    <w:p w:rsidR="004E5650" w:rsidRPr="00F82AB1" w:rsidRDefault="004E5650" w:rsidP="004E5650">
      <w:pPr>
        <w:ind w:left="0"/>
        <w:rPr>
          <w:rFonts w:ascii="Century Gothic" w:hAnsi="Century Gothic"/>
          <w:color w:val="000000" w:themeColor="text1"/>
          <w:sz w:val="24"/>
          <w:szCs w:val="24"/>
        </w:rPr>
      </w:pPr>
      <w:r w:rsidRPr="00F82AB1">
        <w:rPr>
          <w:rFonts w:ascii="Century Gothic" w:hAnsi="Century Gothic"/>
          <w:color w:val="000000" w:themeColor="text1"/>
          <w:sz w:val="24"/>
          <w:szCs w:val="24"/>
        </w:rPr>
        <w:t xml:space="preserve">If you have any university employees in your department who have, or will experience a reduction in hours or position elimination, please inform them of this new service. </w:t>
      </w:r>
    </w:p>
    <w:p w:rsidR="004E5650" w:rsidRPr="00F82AB1" w:rsidRDefault="004E5650" w:rsidP="004E5650">
      <w:pPr>
        <w:ind w:left="0"/>
        <w:rPr>
          <w:rFonts w:ascii="Century Gothic" w:hAnsi="Century Gothic"/>
          <w:color w:val="000000" w:themeColor="text1"/>
          <w:sz w:val="24"/>
          <w:szCs w:val="24"/>
        </w:rPr>
      </w:pPr>
    </w:p>
    <w:p w:rsidR="004E5650" w:rsidRPr="00F82AB1" w:rsidRDefault="004E5650" w:rsidP="004E5650">
      <w:pPr>
        <w:autoSpaceDE w:val="0"/>
        <w:autoSpaceDN w:val="0"/>
        <w:adjustRightInd w:val="0"/>
        <w:ind w:left="0"/>
        <w:rPr>
          <w:rFonts w:ascii="Century Gothic" w:hAnsi="Century Gothic" w:cs="BentonSans-Medium"/>
          <w:b/>
          <w:color w:val="000000" w:themeColor="text1"/>
          <w:sz w:val="24"/>
          <w:szCs w:val="24"/>
        </w:rPr>
      </w:pPr>
      <w:r w:rsidRPr="00F82AB1">
        <w:rPr>
          <w:rFonts w:ascii="Century Gothic" w:hAnsi="Century Gothic" w:cs="BentonSans-Medium"/>
          <w:b/>
          <w:color w:val="000000" w:themeColor="text1"/>
          <w:sz w:val="24"/>
          <w:szCs w:val="24"/>
        </w:rPr>
        <w:t xml:space="preserve">Dates, times, and location: </w:t>
      </w:r>
      <w:r w:rsidRPr="00F82AB1">
        <w:rPr>
          <w:rFonts w:ascii="Century Gothic" w:hAnsi="Century Gothic" w:cs="Tahoma"/>
          <w:color w:val="000000" w:themeColor="text1"/>
          <w:sz w:val="24"/>
          <w:szCs w:val="24"/>
        </w:rPr>
        <w:t xml:space="preserve">February 10-March 31, </w:t>
      </w:r>
      <w:r w:rsidRPr="00F82AB1">
        <w:rPr>
          <w:rFonts w:ascii="Century Gothic" w:hAnsi="Century Gothic" w:cs="BentonSans-Light"/>
          <w:color w:val="000000" w:themeColor="text1"/>
          <w:sz w:val="24"/>
          <w:szCs w:val="24"/>
        </w:rPr>
        <w:t xml:space="preserve">follow-up sessions </w:t>
      </w:r>
      <w:r w:rsidRPr="00F82AB1">
        <w:rPr>
          <w:rFonts w:ascii="Century Gothic" w:hAnsi="Century Gothic" w:cs="Tahoma"/>
          <w:color w:val="000000" w:themeColor="text1"/>
          <w:sz w:val="24"/>
          <w:szCs w:val="24"/>
        </w:rPr>
        <w:t>April 8 and April 22.</w:t>
      </w: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r w:rsidRPr="00F82AB1">
        <w:rPr>
          <w:rFonts w:ascii="Century Gothic" w:hAnsi="Century Gothic" w:cs="BentonSans-Light"/>
          <w:color w:val="000000" w:themeColor="text1"/>
          <w:sz w:val="24"/>
          <w:szCs w:val="24"/>
        </w:rPr>
        <w:t>• Each session is scheduled on Wednesdays from 11:30-1:00 p.m. at the Career Center (located in the Dunlap Success Center at 100 S. Woodward Avenue).</w:t>
      </w: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r w:rsidRPr="00F82AB1">
        <w:rPr>
          <w:rFonts w:ascii="Century Gothic" w:hAnsi="Century Gothic" w:cs="BentonSans-Light"/>
          <w:color w:val="000000" w:themeColor="text1"/>
          <w:sz w:val="24"/>
          <w:szCs w:val="24"/>
        </w:rPr>
        <w:t xml:space="preserve">Unfortunately, we will not be able to accommodate all interested parties at this time and there will be a screening process to determine who will benefit most from the group program. </w:t>
      </w: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p>
    <w:p w:rsidR="004E5650" w:rsidRPr="00F82AB1" w:rsidRDefault="004E5650" w:rsidP="004E5650">
      <w:pPr>
        <w:autoSpaceDE w:val="0"/>
        <w:autoSpaceDN w:val="0"/>
        <w:adjustRightInd w:val="0"/>
        <w:ind w:left="0"/>
        <w:rPr>
          <w:rFonts w:ascii="Century Gothic" w:hAnsi="Century Gothic" w:cs="BentonSans-Medium"/>
          <w:b/>
          <w:color w:val="000000" w:themeColor="text1"/>
          <w:sz w:val="24"/>
          <w:szCs w:val="24"/>
        </w:rPr>
      </w:pPr>
      <w:r w:rsidRPr="00F82AB1">
        <w:rPr>
          <w:rFonts w:ascii="Century Gothic" w:hAnsi="Century Gothic" w:cs="BentonSans-Medium"/>
          <w:b/>
          <w:color w:val="000000" w:themeColor="text1"/>
          <w:sz w:val="24"/>
          <w:szCs w:val="24"/>
        </w:rPr>
        <w:t>Group screening:</w:t>
      </w: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r w:rsidRPr="00F82AB1">
        <w:rPr>
          <w:rFonts w:ascii="Century Gothic" w:hAnsi="Century Gothic" w:cs="BentonSans-Light"/>
          <w:color w:val="000000" w:themeColor="text1"/>
          <w:sz w:val="24"/>
          <w:szCs w:val="24"/>
        </w:rPr>
        <w:t xml:space="preserve">• Screening will be done between January 11-February 1, 2010. </w:t>
      </w: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r w:rsidRPr="00F82AB1">
        <w:rPr>
          <w:rFonts w:ascii="Century Gothic" w:hAnsi="Century Gothic" w:cs="BentonSans-Light"/>
          <w:color w:val="000000" w:themeColor="text1"/>
          <w:sz w:val="24"/>
          <w:szCs w:val="24"/>
        </w:rPr>
        <w:t>• Please refer the client to Career Advisors Susie Musch or Devan Coughlin</w:t>
      </w: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r w:rsidRPr="00F82AB1">
        <w:rPr>
          <w:rFonts w:ascii="Century Gothic" w:hAnsi="Century Gothic" w:cs="BentonSans-Light"/>
          <w:color w:val="000000" w:themeColor="text1"/>
          <w:sz w:val="24"/>
          <w:szCs w:val="24"/>
        </w:rPr>
        <w:t>(</w:t>
      </w:r>
      <w:r w:rsidRPr="00F82AB1">
        <w:rPr>
          <w:rFonts w:ascii="Century Gothic" w:hAnsi="Century Gothic" w:cs="BentonSans-Bold"/>
          <w:bCs/>
          <w:color w:val="000000" w:themeColor="text1"/>
          <w:sz w:val="24"/>
          <w:szCs w:val="24"/>
        </w:rPr>
        <w:t>850.644.6431</w:t>
      </w:r>
      <w:r w:rsidRPr="00F82AB1">
        <w:rPr>
          <w:rFonts w:ascii="Century Gothic" w:hAnsi="Century Gothic" w:cs="BentonSans-Light"/>
          <w:color w:val="000000" w:themeColor="text1"/>
          <w:sz w:val="24"/>
          <w:szCs w:val="24"/>
        </w:rPr>
        <w:t>) to schedule a brief 20-minute interview.</w:t>
      </w:r>
    </w:p>
    <w:p w:rsidR="004E5650" w:rsidRPr="00F82AB1" w:rsidRDefault="004E5650" w:rsidP="004E5650">
      <w:pPr>
        <w:autoSpaceDE w:val="0"/>
        <w:autoSpaceDN w:val="0"/>
        <w:adjustRightInd w:val="0"/>
        <w:ind w:left="0"/>
        <w:rPr>
          <w:rFonts w:ascii="Century Gothic" w:hAnsi="Century Gothic" w:cs="BentonSans-Light"/>
          <w:color w:val="000000" w:themeColor="text1"/>
          <w:sz w:val="24"/>
          <w:szCs w:val="24"/>
        </w:rPr>
      </w:pPr>
    </w:p>
    <w:p w:rsidR="004E5650" w:rsidRPr="00F82AB1" w:rsidRDefault="004E5650" w:rsidP="004E5650">
      <w:pPr>
        <w:ind w:left="0"/>
        <w:rPr>
          <w:rFonts w:ascii="Century Gothic" w:hAnsi="Century Gothic"/>
          <w:color w:val="000000" w:themeColor="text1"/>
          <w:sz w:val="24"/>
          <w:szCs w:val="24"/>
        </w:rPr>
      </w:pPr>
      <w:r w:rsidRPr="00F82AB1">
        <w:rPr>
          <w:rFonts w:ascii="Century Gothic" w:hAnsi="Century Gothic"/>
          <w:color w:val="000000" w:themeColor="text1"/>
          <w:sz w:val="24"/>
          <w:szCs w:val="24"/>
        </w:rPr>
        <w:t xml:space="preserve">For further information please refer to the attached handout. </w:t>
      </w:r>
    </w:p>
    <w:p w:rsidR="004E5650" w:rsidRPr="00F82AB1" w:rsidRDefault="004E5650" w:rsidP="004E5650">
      <w:pPr>
        <w:ind w:left="0"/>
        <w:rPr>
          <w:rFonts w:ascii="Century Gothic" w:hAnsi="Century Gothic"/>
          <w:color w:val="000000" w:themeColor="text1"/>
          <w:sz w:val="24"/>
          <w:szCs w:val="24"/>
        </w:rPr>
      </w:pPr>
    </w:p>
    <w:p w:rsidR="004E5650" w:rsidRPr="00F82AB1" w:rsidRDefault="004E5650" w:rsidP="004E5650">
      <w:pPr>
        <w:ind w:left="0"/>
        <w:rPr>
          <w:rFonts w:ascii="Century Gothic" w:hAnsi="Century Gothic"/>
          <w:color w:val="000000" w:themeColor="text1"/>
          <w:sz w:val="24"/>
          <w:szCs w:val="24"/>
        </w:rPr>
      </w:pPr>
      <w:r w:rsidRPr="00F82AB1">
        <w:rPr>
          <w:rFonts w:ascii="Century Gothic" w:hAnsi="Century Gothic"/>
          <w:color w:val="000000" w:themeColor="text1"/>
          <w:sz w:val="24"/>
          <w:szCs w:val="24"/>
        </w:rPr>
        <w:t>Thank you for your help.</w:t>
      </w:r>
    </w:p>
    <w:p w:rsidR="00EF1FA7" w:rsidRPr="00F82AB1" w:rsidRDefault="00EF1FA7" w:rsidP="004E5650">
      <w:pPr>
        <w:ind w:left="0"/>
        <w:rPr>
          <w:rFonts w:ascii="Century Gothic" w:hAnsi="Century Gothic"/>
          <w:color w:val="000000" w:themeColor="text1"/>
          <w:sz w:val="24"/>
          <w:szCs w:val="24"/>
        </w:rPr>
      </w:pPr>
    </w:p>
    <w:p w:rsidR="00EF1FA7" w:rsidRPr="00F82AB1" w:rsidRDefault="00EF1FA7">
      <w:pPr>
        <w:rPr>
          <w:rFonts w:ascii="Century Gothic" w:hAnsi="Century Gothic"/>
          <w:color w:val="000000" w:themeColor="text1"/>
          <w:sz w:val="24"/>
          <w:szCs w:val="24"/>
        </w:rPr>
      </w:pPr>
      <w:r w:rsidRPr="00F82AB1">
        <w:rPr>
          <w:rFonts w:ascii="Century Gothic" w:hAnsi="Century Gothic"/>
          <w:color w:val="000000" w:themeColor="text1"/>
          <w:sz w:val="24"/>
          <w:szCs w:val="24"/>
        </w:rPr>
        <w:br w:type="page"/>
      </w:r>
    </w:p>
    <w:p w:rsidR="0013080A" w:rsidRDefault="009B3527" w:rsidP="009B3527">
      <w:pPr>
        <w:ind w:left="0" w:right="-270"/>
        <w:jc w:val="center"/>
        <w:rPr>
          <w:rFonts w:ascii="Century Gothic" w:hAnsi="Century Gothic"/>
          <w:b/>
        </w:rPr>
      </w:pPr>
      <w:r>
        <w:rPr>
          <w:rFonts w:ascii="Century Gothic" w:hAnsi="Century Gothic"/>
          <w:b/>
        </w:rPr>
        <w:lastRenderedPageBreak/>
        <w:t>APPENDIX B</w:t>
      </w:r>
    </w:p>
    <w:p w:rsidR="0013080A" w:rsidRPr="00F82AB1" w:rsidRDefault="009B3527" w:rsidP="009B3527">
      <w:pPr>
        <w:ind w:left="0" w:right="-270"/>
        <w:jc w:val="center"/>
        <w:rPr>
          <w:rFonts w:ascii="Century Gothic" w:hAnsi="Century Gothic"/>
          <w:b/>
        </w:rPr>
      </w:pPr>
      <w:r>
        <w:rPr>
          <w:rFonts w:ascii="Century Gothic" w:hAnsi="Century Gothic"/>
          <w:b/>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514350</wp:posOffset>
            </wp:positionV>
            <wp:extent cx="5943600" cy="7696200"/>
            <wp:effectExtent l="19050" t="0" r="0" b="0"/>
            <wp:wrapSquare wrapText="bothSides"/>
            <wp:docPr id="1" name="Picture 0" descr="Employment transition group_referral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transition group_referral flyer.jpg"/>
                    <pic:cNvPicPr/>
                  </pic:nvPicPr>
                  <pic:blipFill>
                    <a:blip r:embed="rId12" cstate="print"/>
                    <a:stretch>
                      <a:fillRect/>
                    </a:stretch>
                  </pic:blipFill>
                  <pic:spPr>
                    <a:xfrm>
                      <a:off x="0" y="0"/>
                      <a:ext cx="5943600" cy="7696200"/>
                    </a:xfrm>
                    <a:prstGeom prst="rect">
                      <a:avLst/>
                    </a:prstGeom>
                  </pic:spPr>
                </pic:pic>
              </a:graphicData>
            </a:graphic>
          </wp:anchor>
        </w:drawing>
      </w:r>
      <w:r>
        <w:rPr>
          <w:rFonts w:ascii="Century Gothic" w:hAnsi="Century Gothic"/>
          <w:b/>
        </w:rPr>
        <w:t>RECRUITMENT: EMPLOYMENT TRANSITION GROUP REFERRAL HANDOUT</w:t>
      </w:r>
      <w:r w:rsidR="0013080A" w:rsidRPr="00F82AB1">
        <w:rPr>
          <w:rFonts w:ascii="Century Gothic" w:hAnsi="Century Gothic"/>
          <w:b/>
        </w:rPr>
        <w:br w:type="page"/>
      </w:r>
    </w:p>
    <w:p w:rsidR="00F15E9C" w:rsidRPr="00291356" w:rsidRDefault="00F15E9C">
      <w:pPr>
        <w:rPr>
          <w:rFonts w:ascii="Century Gothic" w:hAnsi="Century Gothic"/>
          <w:b/>
          <w:sz w:val="24"/>
          <w:szCs w:val="24"/>
        </w:rPr>
      </w:pPr>
    </w:p>
    <w:p w:rsidR="009B3527" w:rsidRPr="00291356" w:rsidRDefault="009B3527" w:rsidP="00825055">
      <w:pPr>
        <w:ind w:left="0" w:right="-270"/>
        <w:jc w:val="center"/>
        <w:rPr>
          <w:rFonts w:ascii="Century Gothic" w:hAnsi="Century Gothic"/>
          <w:b/>
          <w:sz w:val="24"/>
          <w:szCs w:val="24"/>
        </w:rPr>
      </w:pPr>
      <w:r w:rsidRPr="00291356">
        <w:rPr>
          <w:rFonts w:ascii="Century Gothic" w:hAnsi="Century Gothic"/>
          <w:b/>
          <w:sz w:val="24"/>
          <w:szCs w:val="24"/>
        </w:rPr>
        <w:t>APPENDIX C</w:t>
      </w:r>
    </w:p>
    <w:p w:rsidR="009B3527" w:rsidRPr="00291356" w:rsidRDefault="009B3527" w:rsidP="00825055">
      <w:pPr>
        <w:ind w:left="0" w:right="-270"/>
        <w:jc w:val="center"/>
        <w:rPr>
          <w:rFonts w:ascii="Century Gothic" w:hAnsi="Century Gothic"/>
          <w:b/>
          <w:sz w:val="24"/>
          <w:szCs w:val="24"/>
        </w:rPr>
      </w:pPr>
      <w:r w:rsidRPr="00291356">
        <w:rPr>
          <w:rFonts w:ascii="Century Gothic" w:hAnsi="Century Gothic"/>
          <w:b/>
          <w:sz w:val="24"/>
          <w:szCs w:val="24"/>
        </w:rPr>
        <w:t>RECRUITMENT: PROFESSIONAL JOB CLUB CARD</w:t>
      </w:r>
    </w:p>
    <w:p w:rsidR="009B3527" w:rsidRDefault="009B3527" w:rsidP="00825055">
      <w:pPr>
        <w:ind w:left="0" w:right="-270"/>
        <w:jc w:val="center"/>
        <w:rPr>
          <w:rFonts w:ascii="Century Gothic" w:hAnsi="Century Gothic"/>
          <w:b/>
        </w:rPr>
      </w:pPr>
      <w:r>
        <w:rPr>
          <w:rFonts w:ascii="Century Gothic" w:hAnsi="Century Gothic"/>
          <w:b/>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45.25pt" o:ole="">
            <v:imagedata r:id="rId13" o:title=""/>
          </v:shape>
          <o:OLEObject Type="Embed" ProgID="AcroExch.Document.7" ShapeID="_x0000_i1025" DrawAspect="Content" ObjectID="_1339253585" r:id="rId14"/>
        </w:object>
      </w:r>
    </w:p>
    <w:p w:rsidR="009B3527" w:rsidRDefault="009B3527">
      <w:pPr>
        <w:rPr>
          <w:rFonts w:ascii="Century Gothic" w:hAnsi="Century Gothic"/>
          <w:b/>
        </w:rPr>
      </w:pPr>
      <w:r>
        <w:rPr>
          <w:rFonts w:ascii="Century Gothic" w:hAnsi="Century Gothic"/>
          <w:b/>
        </w:rPr>
        <w:br w:type="page"/>
      </w:r>
    </w:p>
    <w:p w:rsidR="009B3527" w:rsidRPr="00291356" w:rsidRDefault="009B3527" w:rsidP="00825055">
      <w:pPr>
        <w:ind w:left="0" w:right="-270"/>
        <w:jc w:val="center"/>
        <w:rPr>
          <w:rFonts w:ascii="Century Gothic" w:hAnsi="Century Gothic"/>
          <w:b/>
          <w:sz w:val="24"/>
          <w:szCs w:val="24"/>
        </w:rPr>
      </w:pPr>
      <w:r w:rsidRPr="00291356">
        <w:rPr>
          <w:rFonts w:ascii="Century Gothic" w:hAnsi="Century Gothic"/>
          <w:b/>
          <w:sz w:val="24"/>
          <w:szCs w:val="24"/>
        </w:rPr>
        <w:lastRenderedPageBreak/>
        <w:t>APPENDIX D</w:t>
      </w:r>
    </w:p>
    <w:p w:rsidR="009B3527" w:rsidRDefault="009B3527" w:rsidP="00825055">
      <w:pPr>
        <w:ind w:left="0" w:right="-270"/>
        <w:jc w:val="center"/>
        <w:rPr>
          <w:rFonts w:ascii="Century Gothic" w:hAnsi="Century Gothic"/>
          <w:b/>
          <w:sz w:val="24"/>
          <w:szCs w:val="24"/>
        </w:rPr>
      </w:pPr>
      <w:r w:rsidRPr="00291356">
        <w:rPr>
          <w:rFonts w:ascii="Century Gothic" w:hAnsi="Century Gothic"/>
          <w:b/>
          <w:sz w:val="24"/>
          <w:szCs w:val="24"/>
        </w:rPr>
        <w:t>SCREENING: DATA SHEET</w:t>
      </w:r>
    </w:p>
    <w:p w:rsidR="00291356" w:rsidRPr="00291356" w:rsidRDefault="00291356" w:rsidP="00825055">
      <w:pPr>
        <w:ind w:left="0" w:right="-270"/>
        <w:jc w:val="center"/>
        <w:rPr>
          <w:rFonts w:ascii="Century Gothic" w:hAnsi="Century Gothic"/>
          <w:b/>
          <w:sz w:val="24"/>
          <w:szCs w:val="24"/>
        </w:rPr>
      </w:pPr>
    </w:p>
    <w:p w:rsidR="00EF1FA7" w:rsidRPr="00012C32" w:rsidRDefault="00EF1FA7" w:rsidP="00291356">
      <w:pPr>
        <w:ind w:left="0" w:right="-270"/>
        <w:jc w:val="center"/>
        <w:rPr>
          <w:b/>
        </w:rPr>
      </w:pPr>
      <w:r w:rsidRPr="00012C32">
        <w:rPr>
          <w:b/>
        </w:rPr>
        <w:t>Florida State University Career Center</w:t>
      </w:r>
      <w:permStart w:id="65157934" w:edGrp="everyone"/>
      <w:r w:rsidR="00291356">
        <w:rPr>
          <w:b/>
        </w:rPr>
        <w:t xml:space="preserve">: </w:t>
      </w:r>
      <w:permEnd w:id="65157934"/>
      <w:r w:rsidRPr="00012C32">
        <w:rPr>
          <w:b/>
        </w:rPr>
        <w:t>PROFESSIONAL JOB CLUB CLIENT INFORMATION</w:t>
      </w:r>
    </w:p>
    <w:p w:rsidR="00EF1FA7" w:rsidRPr="00012C32" w:rsidRDefault="00EF1FA7" w:rsidP="00825055">
      <w:pPr>
        <w:spacing w:after="240"/>
        <w:ind w:left="0" w:right="-270"/>
      </w:pPr>
      <w:r w:rsidRPr="00012C32">
        <w:t>Name____________________________________</w:t>
      </w:r>
      <w:r w:rsidRPr="00012C32">
        <w:tab/>
      </w:r>
      <w:r w:rsidR="00BD0ED6" w:rsidRPr="00012C32">
        <w:t xml:space="preserve"> </w:t>
      </w:r>
      <w:r w:rsidR="00BD0ED6" w:rsidRPr="00012C32">
        <w:tab/>
        <w:t>Age (optional)</w:t>
      </w:r>
      <w:r w:rsidR="00BD0ED6" w:rsidRPr="00012C32">
        <w:tab/>
        <w:t>___________________</w:t>
      </w:r>
    </w:p>
    <w:p w:rsidR="00EF1FA7" w:rsidRPr="00012C32" w:rsidRDefault="00EF1FA7" w:rsidP="00825055">
      <w:pPr>
        <w:spacing w:after="240"/>
        <w:ind w:left="0" w:right="-270"/>
      </w:pPr>
      <w:r w:rsidRPr="00012C32">
        <w:t>Address______________________________</w:t>
      </w:r>
      <w:r w:rsidR="00825055" w:rsidRPr="00012C32">
        <w:t>____</w:t>
      </w:r>
      <w:r w:rsidR="00825055" w:rsidRPr="00012C32">
        <w:tab/>
      </w:r>
      <w:r w:rsidR="00BD0ED6" w:rsidRPr="00012C32">
        <w:tab/>
        <w:t xml:space="preserve"> E-mail</w:t>
      </w:r>
      <w:r w:rsidR="00BD0ED6" w:rsidRPr="00012C32">
        <w:tab/>
        <w:t>______</w:t>
      </w:r>
      <w:r w:rsidR="00BD0ED6" w:rsidRPr="00012C32">
        <w:tab/>
        <w:t>___________________</w:t>
      </w:r>
    </w:p>
    <w:p w:rsidR="00EF1FA7" w:rsidRPr="00012C32" w:rsidRDefault="00EF1FA7" w:rsidP="00825055">
      <w:pPr>
        <w:spacing w:after="240"/>
        <w:ind w:left="0" w:right="-270"/>
      </w:pPr>
      <w:r w:rsidRPr="00012C32">
        <w:t>City______</w:t>
      </w:r>
      <w:r w:rsidR="00825055" w:rsidRPr="00012C32">
        <w:t>__________________________</w:t>
      </w:r>
      <w:r w:rsidR="00825055" w:rsidRPr="00012C32">
        <w:tab/>
        <w:t>State__________</w:t>
      </w:r>
      <w:r w:rsidR="00825055" w:rsidRPr="00012C32">
        <w:tab/>
        <w:t xml:space="preserve">Zip </w:t>
      </w:r>
      <w:r w:rsidRPr="00012C32">
        <w:t>Code___</w:t>
      </w:r>
      <w:r w:rsidR="00825055" w:rsidRPr="00012C32">
        <w:t>__</w:t>
      </w:r>
      <w:r w:rsidRPr="00012C32">
        <w:t>____________</w:t>
      </w:r>
      <w:r w:rsidR="00825055" w:rsidRPr="00012C32">
        <w:t>__</w:t>
      </w:r>
    </w:p>
    <w:p w:rsidR="00EF1FA7" w:rsidRPr="00012C32" w:rsidRDefault="00EF1FA7" w:rsidP="00825055">
      <w:pPr>
        <w:spacing w:after="240"/>
        <w:ind w:left="0" w:right="-270"/>
      </w:pPr>
      <w:r w:rsidRPr="00012C32">
        <w:t>Home Phone____</w:t>
      </w:r>
      <w:r w:rsidR="00825055" w:rsidRPr="00012C32">
        <w:t>______________________</w:t>
      </w:r>
      <w:r w:rsidRPr="00012C32">
        <w:t xml:space="preserve"> </w:t>
      </w:r>
      <w:r w:rsidR="00825055" w:rsidRPr="00012C32">
        <w:tab/>
      </w:r>
      <w:r w:rsidRPr="00012C32">
        <w:t>Alternative Phone_______</w:t>
      </w:r>
      <w:r w:rsidR="00825055" w:rsidRPr="00012C32">
        <w:t>________________________</w:t>
      </w:r>
    </w:p>
    <w:p w:rsidR="00EF1FA7" w:rsidRPr="00012C32" w:rsidRDefault="00EF1FA7" w:rsidP="00825055">
      <w:pPr>
        <w:spacing w:after="240"/>
        <w:ind w:left="0" w:right="-270"/>
      </w:pPr>
      <w:r w:rsidRPr="00012C32">
        <w:t>Are you currently enrolled in school? (Circle.)</w:t>
      </w:r>
      <w:r w:rsidRPr="00012C32">
        <w:tab/>
        <w:t>Yes</w:t>
      </w:r>
      <w:r w:rsidRPr="00012C32">
        <w:tab/>
        <w:t>No</w:t>
      </w:r>
    </w:p>
    <w:p w:rsidR="00EF1FA7" w:rsidRPr="00012C32" w:rsidRDefault="00EF1FA7" w:rsidP="00825055">
      <w:pPr>
        <w:spacing w:after="240"/>
        <w:ind w:left="0" w:right="-270"/>
      </w:pPr>
      <w:r w:rsidRPr="00012C32">
        <w:t>If ye</w:t>
      </w:r>
      <w:r w:rsidR="00825055" w:rsidRPr="00012C32">
        <w:t xml:space="preserve">s, what is your current area of </w:t>
      </w:r>
      <w:r w:rsidRPr="00012C32">
        <w:t>study</w:t>
      </w:r>
      <w:r w:rsidR="00D138C9" w:rsidRPr="00012C32">
        <w:t>? _</w:t>
      </w:r>
      <w:r w:rsidRPr="00012C32">
        <w:t>_______________________________</w:t>
      </w:r>
      <w:r w:rsidR="00825055" w:rsidRPr="00012C32">
        <w:t>___________________</w:t>
      </w:r>
    </w:p>
    <w:p w:rsidR="00EF1FA7" w:rsidRPr="00012C32" w:rsidRDefault="00EF1FA7" w:rsidP="00825055">
      <w:pPr>
        <w:spacing w:after="240"/>
        <w:ind w:left="0" w:right="-270"/>
      </w:pPr>
      <w:r w:rsidRPr="00012C32">
        <w:t>Please circle the number or letters showing the highest year of formal schooling received:</w:t>
      </w:r>
    </w:p>
    <w:p w:rsidR="00EF1FA7" w:rsidRPr="00012C32" w:rsidRDefault="00EF1FA7" w:rsidP="00825055">
      <w:pPr>
        <w:spacing w:after="240"/>
        <w:ind w:left="0" w:right="-270"/>
      </w:pPr>
      <w:r w:rsidRPr="00012C32">
        <w:t xml:space="preserve">High School: </w:t>
      </w:r>
      <w:r w:rsidRPr="00012C32">
        <w:tab/>
        <w:t>10  11  12</w:t>
      </w:r>
      <w:r w:rsidRPr="00012C32">
        <w:tab/>
      </w:r>
      <w:r w:rsidRPr="00012C32">
        <w:tab/>
        <w:t xml:space="preserve">College: </w:t>
      </w:r>
      <w:r w:rsidRPr="00012C32">
        <w:tab/>
        <w:t>1  2  3  4  5  6  MA  MS  PhD  Other</w:t>
      </w:r>
    </w:p>
    <w:p w:rsidR="00EF1FA7" w:rsidRPr="00012C32" w:rsidRDefault="00EF1FA7" w:rsidP="00825055">
      <w:pPr>
        <w:spacing w:after="240"/>
        <w:ind w:left="0" w:right="-270"/>
      </w:pPr>
      <w:r w:rsidRPr="00012C32">
        <w:t>Major/Area of Study________________________________________________________</w:t>
      </w:r>
      <w:r w:rsidR="00825055" w:rsidRPr="00012C32">
        <w:t>_____________</w:t>
      </w:r>
    </w:p>
    <w:p w:rsidR="00EF1FA7" w:rsidRPr="00012C32" w:rsidRDefault="00EF1FA7" w:rsidP="00825055">
      <w:pPr>
        <w:spacing w:after="240"/>
        <w:ind w:left="0" w:right="-270"/>
      </w:pPr>
      <w:r w:rsidRPr="00012C32">
        <w:t>Are you currently employed? (C</w:t>
      </w:r>
      <w:r w:rsidR="00825055" w:rsidRPr="00012C32">
        <w:t>ircle.)</w:t>
      </w:r>
      <w:r w:rsidR="00825055" w:rsidRPr="00012C32">
        <w:tab/>
        <w:t>Yes</w:t>
      </w:r>
      <w:r w:rsidR="00825055" w:rsidRPr="00012C32">
        <w:tab/>
        <w:t xml:space="preserve">No </w:t>
      </w:r>
      <w:r w:rsidR="00825055" w:rsidRPr="00012C32">
        <w:tab/>
        <w:t>Hours per week</w:t>
      </w:r>
      <w:r w:rsidR="00D138C9" w:rsidRPr="00012C32">
        <w:t>: _</w:t>
      </w:r>
      <w:r w:rsidRPr="00012C32">
        <w:t>________________</w:t>
      </w:r>
      <w:r w:rsidR="00825055" w:rsidRPr="00012C32">
        <w:t>_________</w:t>
      </w:r>
    </w:p>
    <w:p w:rsidR="00EF1FA7" w:rsidRPr="00012C32" w:rsidRDefault="00EF1FA7" w:rsidP="00825055">
      <w:pPr>
        <w:spacing w:after="240"/>
        <w:ind w:left="0" w:right="-270"/>
      </w:pPr>
      <w:r w:rsidRPr="00012C32">
        <w:t>If yes, in what occupation</w:t>
      </w:r>
      <w:r w:rsidR="00D138C9" w:rsidRPr="00012C32">
        <w:t>? _</w:t>
      </w:r>
      <w:r w:rsidRPr="00012C32">
        <w:t>_____________________</w:t>
      </w:r>
      <w:r w:rsidR="00825055" w:rsidRPr="00012C32">
        <w:t>________________</w:t>
      </w:r>
      <w:r w:rsidRPr="00012C32">
        <w:t>_______________________</w:t>
      </w:r>
      <w:r w:rsidR="00825055" w:rsidRPr="00012C32">
        <w:t>___</w:t>
      </w:r>
    </w:p>
    <w:p w:rsidR="00EF1FA7" w:rsidRPr="00012C32" w:rsidRDefault="00EF1FA7" w:rsidP="00825055">
      <w:pPr>
        <w:spacing w:after="240"/>
        <w:ind w:left="0" w:right="-270"/>
      </w:pPr>
      <w:r w:rsidRPr="00012C32">
        <w:t>List the types of jobs you are pursuing in your job search.</w:t>
      </w:r>
    </w:p>
    <w:p w:rsidR="00EF1FA7" w:rsidRPr="00012C32" w:rsidRDefault="00EF1FA7" w:rsidP="00825055">
      <w:pPr>
        <w:spacing w:after="240"/>
        <w:ind w:left="0" w:right="-270"/>
      </w:pPr>
      <w:r w:rsidRPr="00012C32">
        <w:t>____________________</w:t>
      </w:r>
      <w:r w:rsidR="00825055" w:rsidRPr="00012C32">
        <w:t xml:space="preserve">_________              </w:t>
      </w:r>
      <w:r w:rsidR="00825055" w:rsidRPr="00012C32">
        <w:tab/>
      </w:r>
      <w:r w:rsidR="00825055" w:rsidRPr="00012C32">
        <w:tab/>
      </w:r>
      <w:r w:rsidR="00825055" w:rsidRPr="00012C32">
        <w:tab/>
      </w:r>
      <w:r w:rsidRPr="00012C32">
        <w:t>______________________________</w:t>
      </w:r>
      <w:r w:rsidR="00825055" w:rsidRPr="00012C32">
        <w:t>___</w:t>
      </w:r>
    </w:p>
    <w:p w:rsidR="00825055" w:rsidRPr="00012C32" w:rsidRDefault="00825055" w:rsidP="00825055">
      <w:pPr>
        <w:spacing w:after="240"/>
        <w:ind w:left="0" w:right="-270"/>
      </w:pPr>
      <w:r w:rsidRPr="00012C32">
        <w:t xml:space="preserve">_____________________________              </w:t>
      </w:r>
      <w:r w:rsidRPr="00012C32">
        <w:tab/>
      </w:r>
      <w:r w:rsidRPr="00012C32">
        <w:tab/>
      </w:r>
      <w:r w:rsidRPr="00012C32">
        <w:tab/>
        <w:t>_________________________________</w:t>
      </w:r>
    </w:p>
    <w:p w:rsidR="00825055" w:rsidRPr="00012C32" w:rsidRDefault="00825055" w:rsidP="00825055">
      <w:pPr>
        <w:spacing w:after="240"/>
        <w:ind w:left="0" w:right="-270"/>
      </w:pPr>
      <w:r w:rsidRPr="00012C32">
        <w:t xml:space="preserve">_____________________________           </w:t>
      </w:r>
      <w:r w:rsidRPr="00012C32">
        <w:tab/>
      </w:r>
      <w:r w:rsidRPr="00012C32">
        <w:tab/>
      </w:r>
      <w:r w:rsidRPr="00012C32">
        <w:tab/>
        <w:t>_________________________________</w:t>
      </w:r>
    </w:p>
    <w:p w:rsidR="00EF1FA7" w:rsidRPr="00012C32" w:rsidRDefault="00EF1FA7" w:rsidP="00825055">
      <w:pPr>
        <w:spacing w:after="240"/>
        <w:ind w:left="0" w:right="-270"/>
      </w:pPr>
      <w:r w:rsidRPr="00012C32">
        <w:t>What is your timeline for obtaining new employment?</w:t>
      </w:r>
      <w:r w:rsidR="00825055" w:rsidRPr="00012C32">
        <w:tab/>
      </w:r>
      <w:r w:rsidRPr="00012C32">
        <w:t>___________</w:t>
      </w:r>
      <w:r w:rsidR="00825055" w:rsidRPr="00012C32">
        <w:t>_____________________________</w:t>
      </w:r>
    </w:p>
    <w:p w:rsidR="00EF1FA7" w:rsidRPr="00012C32" w:rsidRDefault="00EF1FA7" w:rsidP="00825055">
      <w:pPr>
        <w:pStyle w:val="PlainText"/>
        <w:ind w:right="-270"/>
        <w:rPr>
          <w:rFonts w:asciiTheme="minorHAnsi" w:hAnsiTheme="minorHAnsi"/>
          <w:sz w:val="22"/>
          <w:szCs w:val="22"/>
        </w:rPr>
      </w:pPr>
      <w:r w:rsidRPr="00012C32">
        <w:rPr>
          <w:rFonts w:asciiTheme="minorHAnsi" w:hAnsiTheme="minorHAnsi"/>
          <w:sz w:val="22"/>
          <w:szCs w:val="22"/>
        </w:rPr>
        <w:t xml:space="preserve">Mark a rating number from </w:t>
      </w:r>
      <w:r w:rsidRPr="00012C32">
        <w:rPr>
          <w:rFonts w:asciiTheme="minorHAnsi" w:hAnsiTheme="minorHAnsi"/>
          <w:b/>
          <w:sz w:val="22"/>
          <w:szCs w:val="22"/>
        </w:rPr>
        <w:t>1</w:t>
      </w:r>
      <w:r w:rsidRPr="00012C32">
        <w:rPr>
          <w:rFonts w:asciiTheme="minorHAnsi" w:hAnsiTheme="minorHAnsi"/>
          <w:sz w:val="22"/>
          <w:szCs w:val="22"/>
        </w:rPr>
        <w:t xml:space="preserve"> (Strongly Disagree) to </w:t>
      </w:r>
      <w:r w:rsidRPr="00012C32">
        <w:rPr>
          <w:rFonts w:asciiTheme="minorHAnsi" w:hAnsiTheme="minorHAnsi"/>
          <w:b/>
          <w:sz w:val="22"/>
          <w:szCs w:val="22"/>
        </w:rPr>
        <w:t>7</w:t>
      </w:r>
      <w:r w:rsidRPr="00012C32">
        <w:rPr>
          <w:rFonts w:asciiTheme="minorHAnsi" w:hAnsiTheme="minorHAnsi"/>
          <w:sz w:val="22"/>
          <w:szCs w:val="22"/>
        </w:rPr>
        <w:t xml:space="preserve"> (Strongly Agree) that best responds to items 1-7.</w:t>
      </w:r>
    </w:p>
    <w:p w:rsidR="00EF1FA7" w:rsidRPr="00012C32" w:rsidRDefault="00EF1FA7" w:rsidP="00825055">
      <w:pPr>
        <w:pStyle w:val="PlainText"/>
        <w:ind w:right="-270"/>
        <w:rPr>
          <w:rFonts w:asciiTheme="minorHAnsi" w:hAnsiTheme="minorHAnsi"/>
          <w:sz w:val="22"/>
          <w:szCs w:val="22"/>
        </w:rPr>
      </w:pPr>
    </w:p>
    <w:p w:rsidR="00EF1FA7" w:rsidRPr="00012C32" w:rsidRDefault="00EF1FA7" w:rsidP="00825055">
      <w:pPr>
        <w:pStyle w:val="PlainText"/>
        <w:numPr>
          <w:ilvl w:val="0"/>
          <w:numId w:val="5"/>
        </w:numPr>
        <w:spacing w:line="480" w:lineRule="auto"/>
        <w:ind w:left="0" w:right="-270" w:firstLine="0"/>
        <w:rPr>
          <w:rFonts w:asciiTheme="minorHAnsi" w:hAnsiTheme="minorHAnsi"/>
          <w:sz w:val="22"/>
          <w:szCs w:val="22"/>
        </w:rPr>
      </w:pPr>
      <w:r w:rsidRPr="00012C32">
        <w:rPr>
          <w:rFonts w:asciiTheme="minorHAnsi" w:hAnsiTheme="minorHAnsi"/>
          <w:sz w:val="22"/>
          <w:szCs w:val="22"/>
        </w:rPr>
        <w:t>Decisions about my career tend to directly affect my health……………………………..</w:t>
      </w:r>
      <w:r w:rsidR="00825055" w:rsidRPr="00012C32">
        <w:rPr>
          <w:rFonts w:asciiTheme="minorHAnsi" w:hAnsiTheme="minorHAnsi"/>
          <w:sz w:val="22"/>
          <w:szCs w:val="22"/>
        </w:rPr>
        <w:t>……..</w:t>
      </w:r>
      <w:r w:rsidR="00825055" w:rsidRPr="00012C32">
        <w:rPr>
          <w:rFonts w:asciiTheme="minorHAnsi" w:hAnsiTheme="minorHAnsi"/>
          <w:sz w:val="22"/>
          <w:szCs w:val="22"/>
        </w:rPr>
        <w:tab/>
      </w:r>
      <w:r w:rsidR="00825055" w:rsidRPr="00012C32">
        <w:rPr>
          <w:rFonts w:asciiTheme="minorHAnsi" w:hAnsiTheme="minorHAnsi"/>
          <w:sz w:val="22"/>
          <w:szCs w:val="22"/>
        </w:rPr>
        <w:tab/>
      </w:r>
      <w:r w:rsidRPr="00012C32">
        <w:rPr>
          <w:rFonts w:asciiTheme="minorHAnsi" w:hAnsiTheme="minorHAnsi"/>
          <w:sz w:val="22"/>
          <w:szCs w:val="22"/>
        </w:rPr>
        <w:t>_________</w:t>
      </w:r>
    </w:p>
    <w:p w:rsidR="00EF1FA7" w:rsidRPr="00012C32" w:rsidRDefault="00EF1FA7" w:rsidP="00825055">
      <w:pPr>
        <w:pStyle w:val="PlainText"/>
        <w:numPr>
          <w:ilvl w:val="0"/>
          <w:numId w:val="5"/>
        </w:numPr>
        <w:spacing w:line="480" w:lineRule="auto"/>
        <w:ind w:left="0" w:right="-270" w:firstLine="0"/>
        <w:rPr>
          <w:rFonts w:asciiTheme="minorHAnsi" w:hAnsiTheme="minorHAnsi"/>
          <w:sz w:val="22"/>
          <w:szCs w:val="22"/>
        </w:rPr>
      </w:pPr>
      <w:r w:rsidRPr="00012C32">
        <w:rPr>
          <w:rFonts w:asciiTheme="minorHAnsi" w:hAnsiTheme="minorHAnsi"/>
          <w:sz w:val="22"/>
          <w:szCs w:val="22"/>
        </w:rPr>
        <w:t>Decisions about my career create a great deal of tension…………………………………………</w:t>
      </w:r>
      <w:r w:rsidR="00825055" w:rsidRPr="00012C32">
        <w:rPr>
          <w:rFonts w:asciiTheme="minorHAnsi" w:hAnsiTheme="minorHAnsi"/>
          <w:sz w:val="22"/>
          <w:szCs w:val="22"/>
        </w:rPr>
        <w:tab/>
      </w:r>
      <w:r w:rsidR="00825055" w:rsidRPr="00012C32">
        <w:rPr>
          <w:rFonts w:asciiTheme="minorHAnsi" w:hAnsiTheme="minorHAnsi"/>
          <w:sz w:val="22"/>
          <w:szCs w:val="22"/>
        </w:rPr>
        <w:tab/>
      </w:r>
      <w:r w:rsidRPr="00012C32">
        <w:rPr>
          <w:rFonts w:asciiTheme="minorHAnsi" w:hAnsiTheme="minorHAnsi"/>
          <w:sz w:val="22"/>
          <w:szCs w:val="22"/>
        </w:rPr>
        <w:t>_________</w:t>
      </w:r>
    </w:p>
    <w:p w:rsidR="00EF1FA7" w:rsidRPr="00012C32" w:rsidRDefault="00EF1FA7" w:rsidP="00825055">
      <w:pPr>
        <w:pStyle w:val="PlainText"/>
        <w:numPr>
          <w:ilvl w:val="0"/>
          <w:numId w:val="5"/>
        </w:numPr>
        <w:spacing w:line="480" w:lineRule="auto"/>
        <w:ind w:left="0" w:right="-270" w:firstLine="0"/>
        <w:rPr>
          <w:rFonts w:asciiTheme="minorHAnsi" w:hAnsiTheme="minorHAnsi"/>
          <w:sz w:val="22"/>
          <w:szCs w:val="22"/>
        </w:rPr>
      </w:pPr>
      <w:r w:rsidRPr="00012C32">
        <w:rPr>
          <w:rFonts w:asciiTheme="minorHAnsi" w:hAnsiTheme="minorHAnsi"/>
          <w:sz w:val="22"/>
          <w:szCs w:val="22"/>
        </w:rPr>
        <w:t>I have felt fidgety or nervous as a result of having to make career decision………….</w:t>
      </w:r>
      <w:r w:rsidR="00825055" w:rsidRPr="00012C32">
        <w:rPr>
          <w:rFonts w:asciiTheme="minorHAnsi" w:hAnsiTheme="minorHAnsi"/>
          <w:sz w:val="22"/>
          <w:szCs w:val="22"/>
        </w:rPr>
        <w:t>…..</w:t>
      </w:r>
      <w:r w:rsidR="00825055" w:rsidRPr="00012C32">
        <w:rPr>
          <w:rFonts w:asciiTheme="minorHAnsi" w:hAnsiTheme="minorHAnsi"/>
          <w:sz w:val="22"/>
          <w:szCs w:val="22"/>
        </w:rPr>
        <w:tab/>
      </w:r>
      <w:r w:rsidR="00825055" w:rsidRPr="00012C32">
        <w:rPr>
          <w:rFonts w:asciiTheme="minorHAnsi" w:hAnsiTheme="minorHAnsi"/>
          <w:sz w:val="22"/>
          <w:szCs w:val="22"/>
        </w:rPr>
        <w:tab/>
        <w:t>____</w:t>
      </w:r>
      <w:r w:rsidRPr="00012C32">
        <w:rPr>
          <w:rFonts w:asciiTheme="minorHAnsi" w:hAnsiTheme="minorHAnsi"/>
          <w:sz w:val="22"/>
          <w:szCs w:val="22"/>
        </w:rPr>
        <w:t>_____</w:t>
      </w:r>
    </w:p>
    <w:p w:rsidR="00EF1FA7" w:rsidRPr="00012C32" w:rsidRDefault="00EF1FA7" w:rsidP="00825055">
      <w:pPr>
        <w:pStyle w:val="PlainText"/>
        <w:numPr>
          <w:ilvl w:val="0"/>
          <w:numId w:val="5"/>
        </w:numPr>
        <w:spacing w:line="480" w:lineRule="auto"/>
        <w:ind w:left="0" w:right="-270" w:firstLine="0"/>
        <w:rPr>
          <w:rFonts w:asciiTheme="minorHAnsi" w:hAnsiTheme="minorHAnsi"/>
          <w:sz w:val="22"/>
          <w:szCs w:val="22"/>
        </w:rPr>
      </w:pPr>
      <w:r w:rsidRPr="00012C32">
        <w:rPr>
          <w:rFonts w:asciiTheme="minorHAnsi" w:hAnsiTheme="minorHAnsi"/>
          <w:sz w:val="22"/>
          <w:szCs w:val="22"/>
        </w:rPr>
        <w:t>If I did not worry about my career, my health would probably improve………………….</w:t>
      </w:r>
      <w:r w:rsidR="00825055" w:rsidRPr="00012C32">
        <w:rPr>
          <w:rFonts w:asciiTheme="minorHAnsi" w:hAnsiTheme="minorHAnsi"/>
          <w:sz w:val="22"/>
          <w:szCs w:val="22"/>
        </w:rPr>
        <w:t>..</w:t>
      </w:r>
      <w:r w:rsidR="00825055" w:rsidRPr="00012C32">
        <w:rPr>
          <w:rFonts w:asciiTheme="minorHAnsi" w:hAnsiTheme="minorHAnsi"/>
          <w:sz w:val="22"/>
          <w:szCs w:val="22"/>
        </w:rPr>
        <w:tab/>
      </w:r>
      <w:r w:rsidR="00825055" w:rsidRPr="00012C32">
        <w:rPr>
          <w:rFonts w:asciiTheme="minorHAnsi" w:hAnsiTheme="minorHAnsi"/>
          <w:sz w:val="22"/>
          <w:szCs w:val="22"/>
        </w:rPr>
        <w:tab/>
        <w:t>_____</w:t>
      </w:r>
      <w:r w:rsidRPr="00012C32">
        <w:rPr>
          <w:rFonts w:asciiTheme="minorHAnsi" w:hAnsiTheme="minorHAnsi"/>
          <w:sz w:val="22"/>
          <w:szCs w:val="22"/>
        </w:rPr>
        <w:t>____</w:t>
      </w:r>
    </w:p>
    <w:p w:rsidR="00EF1FA7" w:rsidRPr="00012C32" w:rsidRDefault="00EF1FA7" w:rsidP="00825055">
      <w:pPr>
        <w:pStyle w:val="PlainText"/>
        <w:numPr>
          <w:ilvl w:val="0"/>
          <w:numId w:val="5"/>
        </w:numPr>
        <w:spacing w:line="480" w:lineRule="auto"/>
        <w:ind w:left="0" w:right="-270" w:firstLine="0"/>
        <w:rPr>
          <w:rFonts w:asciiTheme="minorHAnsi" w:hAnsiTheme="minorHAnsi"/>
          <w:sz w:val="22"/>
          <w:szCs w:val="22"/>
        </w:rPr>
      </w:pPr>
      <w:r w:rsidRPr="00012C32">
        <w:rPr>
          <w:rFonts w:asciiTheme="minorHAnsi" w:hAnsiTheme="minorHAnsi"/>
          <w:sz w:val="22"/>
          <w:szCs w:val="22"/>
        </w:rPr>
        <w:t>Problems associated with my career decisions have kept me awake at night………..</w:t>
      </w:r>
      <w:r w:rsidR="00825055" w:rsidRPr="00012C32">
        <w:rPr>
          <w:rFonts w:asciiTheme="minorHAnsi" w:hAnsiTheme="minorHAnsi"/>
          <w:sz w:val="22"/>
          <w:szCs w:val="22"/>
        </w:rPr>
        <w:t>….</w:t>
      </w:r>
      <w:r w:rsidR="00825055" w:rsidRPr="00012C32">
        <w:rPr>
          <w:rFonts w:asciiTheme="minorHAnsi" w:hAnsiTheme="minorHAnsi"/>
          <w:sz w:val="22"/>
          <w:szCs w:val="22"/>
        </w:rPr>
        <w:tab/>
      </w:r>
      <w:r w:rsidR="00825055" w:rsidRPr="00012C32">
        <w:rPr>
          <w:rFonts w:asciiTheme="minorHAnsi" w:hAnsiTheme="minorHAnsi"/>
          <w:sz w:val="22"/>
          <w:szCs w:val="22"/>
        </w:rPr>
        <w:tab/>
        <w:t>____</w:t>
      </w:r>
      <w:r w:rsidRPr="00012C32">
        <w:rPr>
          <w:rFonts w:asciiTheme="minorHAnsi" w:hAnsiTheme="minorHAnsi"/>
          <w:sz w:val="22"/>
          <w:szCs w:val="22"/>
        </w:rPr>
        <w:t>____</w:t>
      </w:r>
      <w:r w:rsidR="00825055" w:rsidRPr="00012C32">
        <w:rPr>
          <w:rFonts w:asciiTheme="minorHAnsi" w:hAnsiTheme="minorHAnsi"/>
          <w:sz w:val="22"/>
          <w:szCs w:val="22"/>
        </w:rPr>
        <w:t>_</w:t>
      </w:r>
    </w:p>
    <w:p w:rsidR="00EF1FA7" w:rsidRPr="00012C32" w:rsidRDefault="00EF1FA7" w:rsidP="00825055">
      <w:pPr>
        <w:pStyle w:val="PlainText"/>
        <w:numPr>
          <w:ilvl w:val="0"/>
          <w:numId w:val="5"/>
        </w:numPr>
        <w:spacing w:line="480" w:lineRule="auto"/>
        <w:ind w:left="0" w:right="-270" w:firstLine="0"/>
        <w:rPr>
          <w:rFonts w:asciiTheme="minorHAnsi" w:hAnsiTheme="minorHAnsi"/>
          <w:sz w:val="22"/>
          <w:szCs w:val="22"/>
        </w:rPr>
      </w:pPr>
      <w:r w:rsidRPr="00012C32">
        <w:rPr>
          <w:rFonts w:asciiTheme="minorHAnsi" w:hAnsiTheme="minorHAnsi"/>
          <w:sz w:val="22"/>
          <w:szCs w:val="22"/>
        </w:rPr>
        <w:t>I have felt nervous before attending classes that mad</w:t>
      </w:r>
      <w:r w:rsidR="00825055" w:rsidRPr="00012C32">
        <w:rPr>
          <w:rFonts w:asciiTheme="minorHAnsi" w:hAnsiTheme="minorHAnsi"/>
          <w:sz w:val="22"/>
          <w:szCs w:val="22"/>
        </w:rPr>
        <w:t>e me think about my career……</w:t>
      </w:r>
      <w:r w:rsidR="00825055" w:rsidRPr="00012C32">
        <w:rPr>
          <w:rFonts w:asciiTheme="minorHAnsi" w:hAnsiTheme="minorHAnsi"/>
          <w:sz w:val="22"/>
          <w:szCs w:val="22"/>
        </w:rPr>
        <w:tab/>
      </w:r>
      <w:r w:rsidR="00825055" w:rsidRPr="00012C32">
        <w:rPr>
          <w:rFonts w:asciiTheme="minorHAnsi" w:hAnsiTheme="minorHAnsi"/>
          <w:sz w:val="22"/>
          <w:szCs w:val="22"/>
        </w:rPr>
        <w:tab/>
        <w:t>_</w:t>
      </w:r>
      <w:r w:rsidRPr="00012C32">
        <w:rPr>
          <w:rFonts w:asciiTheme="minorHAnsi" w:hAnsiTheme="minorHAnsi"/>
          <w:sz w:val="22"/>
          <w:szCs w:val="22"/>
        </w:rPr>
        <w:t>________</w:t>
      </w:r>
    </w:p>
    <w:p w:rsidR="00EF1FA7" w:rsidRPr="00012C32" w:rsidRDefault="00EF1FA7" w:rsidP="00825055">
      <w:pPr>
        <w:pStyle w:val="PlainText"/>
        <w:numPr>
          <w:ilvl w:val="0"/>
          <w:numId w:val="5"/>
        </w:numPr>
        <w:spacing w:line="480" w:lineRule="auto"/>
        <w:ind w:left="0" w:right="-270" w:firstLine="0"/>
        <w:rPr>
          <w:rFonts w:asciiTheme="minorHAnsi" w:hAnsiTheme="minorHAnsi"/>
          <w:sz w:val="22"/>
          <w:szCs w:val="22"/>
        </w:rPr>
      </w:pPr>
      <w:r w:rsidRPr="00012C32">
        <w:rPr>
          <w:rFonts w:asciiTheme="minorHAnsi" w:hAnsiTheme="minorHAnsi"/>
          <w:sz w:val="22"/>
          <w:szCs w:val="22"/>
        </w:rPr>
        <w:lastRenderedPageBreak/>
        <w:t>I often think about my career even when I am doing other things…………………………..</w:t>
      </w:r>
      <w:r w:rsidR="00825055" w:rsidRPr="00012C32">
        <w:rPr>
          <w:rFonts w:asciiTheme="minorHAnsi" w:hAnsiTheme="minorHAnsi"/>
          <w:sz w:val="22"/>
          <w:szCs w:val="22"/>
        </w:rPr>
        <w:t>.</w:t>
      </w:r>
      <w:r w:rsidR="00825055" w:rsidRPr="00012C32">
        <w:rPr>
          <w:rFonts w:asciiTheme="minorHAnsi" w:hAnsiTheme="minorHAnsi"/>
          <w:sz w:val="22"/>
          <w:szCs w:val="22"/>
        </w:rPr>
        <w:tab/>
      </w:r>
      <w:r w:rsidR="00825055" w:rsidRPr="00012C32">
        <w:rPr>
          <w:rFonts w:asciiTheme="minorHAnsi" w:hAnsiTheme="minorHAnsi"/>
          <w:sz w:val="22"/>
          <w:szCs w:val="22"/>
        </w:rPr>
        <w:tab/>
      </w:r>
      <w:r w:rsidRPr="00012C32">
        <w:rPr>
          <w:rFonts w:asciiTheme="minorHAnsi" w:hAnsiTheme="minorHAnsi"/>
          <w:sz w:val="22"/>
          <w:szCs w:val="22"/>
        </w:rPr>
        <w:t>________</w:t>
      </w:r>
    </w:p>
    <w:p w:rsidR="00EF1FA7" w:rsidRPr="00012C32" w:rsidRDefault="00EF1FA7" w:rsidP="00825055">
      <w:pPr>
        <w:spacing w:after="240"/>
        <w:ind w:left="0" w:right="-270"/>
      </w:pPr>
      <w:r w:rsidRPr="00012C32">
        <w:t>Presently, how confident do you feel in your ability to…</w:t>
      </w:r>
    </w:p>
    <w:p w:rsidR="00EF1FA7" w:rsidRPr="00012C32" w:rsidRDefault="00EF1FA7" w:rsidP="00825055">
      <w:pPr>
        <w:spacing w:after="240"/>
        <w:ind w:left="0" w:right="-270"/>
      </w:pPr>
      <w:r w:rsidRPr="00012C32">
        <w:t xml:space="preserve"> …independently carry out a successful job search? (Circle.)</w:t>
      </w:r>
    </w:p>
    <w:p w:rsidR="00EF1FA7" w:rsidRPr="00012C32" w:rsidRDefault="00EF1FA7" w:rsidP="00825055">
      <w:pPr>
        <w:spacing w:after="240"/>
        <w:ind w:left="0" w:right="-270"/>
      </w:pPr>
      <w:r w:rsidRPr="00012C32">
        <w:t>Not confident at all</w:t>
      </w:r>
      <w:r w:rsidRPr="00012C32">
        <w:tab/>
        <w:t>1</w:t>
      </w:r>
      <w:r w:rsidRPr="00012C32">
        <w:tab/>
        <w:t>2</w:t>
      </w:r>
      <w:r w:rsidRPr="00012C32">
        <w:tab/>
        <w:t>3</w:t>
      </w:r>
      <w:r w:rsidRPr="00012C32">
        <w:tab/>
        <w:t>4</w:t>
      </w:r>
      <w:r w:rsidRPr="00012C32">
        <w:tab/>
        <w:t>5</w:t>
      </w:r>
      <w:r w:rsidRPr="00012C32">
        <w:tab/>
        <w:t>6</w:t>
      </w:r>
      <w:r w:rsidRPr="00012C32">
        <w:tab/>
        <w:t>7     Highly confident</w:t>
      </w:r>
    </w:p>
    <w:p w:rsidR="00EF1FA7" w:rsidRPr="00012C32" w:rsidRDefault="00EF1FA7" w:rsidP="00825055">
      <w:pPr>
        <w:spacing w:after="240"/>
        <w:ind w:left="0" w:right="-270"/>
      </w:pPr>
      <w:r w:rsidRPr="00012C32">
        <w:t>… write a quality resume? (Circle.)</w:t>
      </w:r>
    </w:p>
    <w:p w:rsidR="00EF1FA7" w:rsidRPr="00012C32" w:rsidRDefault="00EF1FA7" w:rsidP="00825055">
      <w:pPr>
        <w:spacing w:after="240"/>
        <w:ind w:left="0" w:right="-270"/>
      </w:pPr>
      <w:r w:rsidRPr="00012C32">
        <w:t>Not confident at all</w:t>
      </w:r>
      <w:r w:rsidRPr="00012C32">
        <w:tab/>
        <w:t>1</w:t>
      </w:r>
      <w:r w:rsidRPr="00012C32">
        <w:tab/>
        <w:t>2</w:t>
      </w:r>
      <w:r w:rsidRPr="00012C32">
        <w:tab/>
        <w:t>3</w:t>
      </w:r>
      <w:r w:rsidRPr="00012C32">
        <w:tab/>
        <w:t>4</w:t>
      </w:r>
      <w:r w:rsidRPr="00012C32">
        <w:tab/>
        <w:t>5</w:t>
      </w:r>
      <w:r w:rsidRPr="00012C32">
        <w:tab/>
        <w:t>6</w:t>
      </w:r>
      <w:r w:rsidRPr="00012C32">
        <w:tab/>
        <w:t>7     Highly confident</w:t>
      </w:r>
    </w:p>
    <w:p w:rsidR="00EF1FA7" w:rsidRPr="00012C32" w:rsidRDefault="00EF1FA7" w:rsidP="00825055">
      <w:pPr>
        <w:spacing w:after="240"/>
        <w:ind w:left="0" w:right="-270"/>
      </w:pPr>
      <w:r w:rsidRPr="00012C32">
        <w:t>… write a quality cover letter? (Circle.)</w:t>
      </w:r>
    </w:p>
    <w:p w:rsidR="00EF1FA7" w:rsidRPr="00012C32" w:rsidRDefault="00EF1FA7" w:rsidP="00825055">
      <w:pPr>
        <w:spacing w:after="240"/>
        <w:ind w:left="0" w:right="-270"/>
      </w:pPr>
      <w:r w:rsidRPr="00012C32">
        <w:t>Not confident at all</w:t>
      </w:r>
      <w:r w:rsidRPr="00012C32">
        <w:tab/>
        <w:t>1</w:t>
      </w:r>
      <w:r w:rsidRPr="00012C32">
        <w:tab/>
        <w:t>2</w:t>
      </w:r>
      <w:r w:rsidRPr="00012C32">
        <w:tab/>
        <w:t>3</w:t>
      </w:r>
      <w:r w:rsidRPr="00012C32">
        <w:tab/>
        <w:t>4</w:t>
      </w:r>
      <w:r w:rsidRPr="00012C32">
        <w:tab/>
        <w:t>5</w:t>
      </w:r>
      <w:r w:rsidRPr="00012C32">
        <w:tab/>
        <w:t>6</w:t>
      </w:r>
      <w:r w:rsidRPr="00012C32">
        <w:tab/>
        <w:t>7     Highly confident</w:t>
      </w:r>
    </w:p>
    <w:p w:rsidR="00EF1FA7" w:rsidRPr="00012C32" w:rsidRDefault="00EF1FA7" w:rsidP="00825055">
      <w:pPr>
        <w:spacing w:after="240"/>
        <w:ind w:left="0" w:right="-270"/>
      </w:pPr>
      <w:r w:rsidRPr="00012C32">
        <w:t>…answer interview questions? (Circle.)</w:t>
      </w:r>
    </w:p>
    <w:p w:rsidR="00EF1FA7" w:rsidRPr="00012C32" w:rsidRDefault="00EF1FA7" w:rsidP="00825055">
      <w:pPr>
        <w:spacing w:after="240"/>
        <w:ind w:left="0" w:right="-270"/>
      </w:pPr>
      <w:r w:rsidRPr="00012C32">
        <w:t>Not confident at all</w:t>
      </w:r>
      <w:r w:rsidRPr="00012C32">
        <w:tab/>
        <w:t>1</w:t>
      </w:r>
      <w:r w:rsidRPr="00012C32">
        <w:tab/>
        <w:t>2</w:t>
      </w:r>
      <w:r w:rsidRPr="00012C32">
        <w:tab/>
        <w:t>3</w:t>
      </w:r>
      <w:r w:rsidRPr="00012C32">
        <w:tab/>
        <w:t>4</w:t>
      </w:r>
      <w:r w:rsidRPr="00012C32">
        <w:tab/>
        <w:t>5</w:t>
      </w:r>
      <w:r w:rsidRPr="00012C32">
        <w:tab/>
        <w:t>6</w:t>
      </w:r>
      <w:r w:rsidRPr="00012C32">
        <w:tab/>
        <w:t>7     Highly confident</w:t>
      </w:r>
    </w:p>
    <w:p w:rsidR="00EF1FA7" w:rsidRPr="00012C32" w:rsidRDefault="00EF1FA7" w:rsidP="00825055">
      <w:pPr>
        <w:spacing w:after="240"/>
        <w:ind w:left="0" w:right="-270"/>
      </w:pPr>
      <w:r w:rsidRPr="00012C32">
        <w:t>…network effectively? (Circle.)</w:t>
      </w:r>
    </w:p>
    <w:p w:rsidR="00EF1FA7" w:rsidRPr="00012C32" w:rsidRDefault="00EF1FA7" w:rsidP="00825055">
      <w:pPr>
        <w:spacing w:after="240"/>
        <w:ind w:left="0" w:right="-270"/>
      </w:pPr>
      <w:r w:rsidRPr="00012C32">
        <w:t>Not confident at all</w:t>
      </w:r>
      <w:r w:rsidRPr="00012C32">
        <w:tab/>
        <w:t>1</w:t>
      </w:r>
      <w:r w:rsidRPr="00012C32">
        <w:tab/>
        <w:t>2</w:t>
      </w:r>
      <w:r w:rsidRPr="00012C32">
        <w:tab/>
        <w:t>3</w:t>
      </w:r>
      <w:r w:rsidRPr="00012C32">
        <w:tab/>
        <w:t>4</w:t>
      </w:r>
      <w:r w:rsidRPr="00012C32">
        <w:tab/>
        <w:t>5</w:t>
      </w:r>
      <w:r w:rsidRPr="00012C32">
        <w:tab/>
        <w:t>6</w:t>
      </w:r>
      <w:r w:rsidRPr="00012C32">
        <w:tab/>
        <w:t>7     Highly confident</w:t>
      </w:r>
    </w:p>
    <w:p w:rsidR="00EF1FA7" w:rsidRPr="00012C32" w:rsidRDefault="00EF1FA7" w:rsidP="00825055">
      <w:pPr>
        <w:spacing w:after="240"/>
        <w:ind w:left="0" w:right="-270"/>
      </w:pPr>
      <w:r w:rsidRPr="00012C32">
        <w:t>…identify resources that provide employment leads? (Circle.)</w:t>
      </w:r>
    </w:p>
    <w:p w:rsidR="00EF1FA7" w:rsidRPr="00012C32" w:rsidRDefault="00EF1FA7" w:rsidP="00825055">
      <w:pPr>
        <w:spacing w:after="240"/>
        <w:ind w:left="0" w:right="-270"/>
      </w:pPr>
      <w:r w:rsidRPr="00012C32">
        <w:t>Not confident at all</w:t>
      </w:r>
      <w:r w:rsidRPr="00012C32">
        <w:tab/>
        <w:t>1</w:t>
      </w:r>
      <w:r w:rsidRPr="00012C32">
        <w:tab/>
        <w:t>2</w:t>
      </w:r>
      <w:r w:rsidRPr="00012C32">
        <w:tab/>
        <w:t>3</w:t>
      </w:r>
      <w:r w:rsidRPr="00012C32">
        <w:tab/>
        <w:t>4</w:t>
      </w:r>
      <w:r w:rsidRPr="00012C32">
        <w:tab/>
        <w:t>5</w:t>
      </w:r>
      <w:r w:rsidRPr="00012C32">
        <w:tab/>
        <w:t>6</w:t>
      </w:r>
      <w:r w:rsidRPr="00012C32">
        <w:tab/>
        <w:t>7     Highly confident</w:t>
      </w:r>
    </w:p>
    <w:p w:rsidR="00EF1FA7" w:rsidRPr="00012C32" w:rsidRDefault="00EF1FA7" w:rsidP="00825055">
      <w:pPr>
        <w:spacing w:after="240"/>
        <w:ind w:left="0" w:right="-270"/>
      </w:pPr>
    </w:p>
    <w:p w:rsidR="00291356" w:rsidRDefault="00291356" w:rsidP="00825055">
      <w:pPr>
        <w:spacing w:after="240"/>
        <w:ind w:left="0" w:right="-270"/>
      </w:pPr>
      <w:r>
        <w:t>Interview:</w:t>
      </w:r>
    </w:p>
    <w:p w:rsidR="00EF1FA7" w:rsidRPr="00012C32" w:rsidRDefault="00EF1FA7" w:rsidP="00825055">
      <w:pPr>
        <w:spacing w:after="240"/>
        <w:ind w:left="0" w:right="-270"/>
      </w:pPr>
      <w:r w:rsidRPr="00012C32">
        <w:t>What do you hope to gain from participating in a job club?</w:t>
      </w:r>
    </w:p>
    <w:p w:rsidR="00EF1FA7" w:rsidRPr="00012C32" w:rsidRDefault="00EF1FA7" w:rsidP="00825055">
      <w:pPr>
        <w:pStyle w:val="PlainText"/>
        <w:spacing w:after="240"/>
        <w:ind w:right="-270"/>
        <w:rPr>
          <w:rFonts w:asciiTheme="minorHAnsi" w:hAnsiTheme="minorHAnsi"/>
          <w:sz w:val="22"/>
          <w:szCs w:val="22"/>
        </w:rPr>
      </w:pPr>
    </w:p>
    <w:p w:rsidR="00EF1FA7" w:rsidRPr="00012C32" w:rsidRDefault="00EF1FA7" w:rsidP="00825055">
      <w:pPr>
        <w:pStyle w:val="PlainText"/>
        <w:spacing w:after="240"/>
        <w:ind w:right="-270"/>
        <w:rPr>
          <w:rFonts w:asciiTheme="minorHAnsi" w:hAnsiTheme="minorHAnsi"/>
          <w:sz w:val="22"/>
          <w:szCs w:val="22"/>
        </w:rPr>
      </w:pPr>
      <w:r w:rsidRPr="00012C32">
        <w:rPr>
          <w:rFonts w:asciiTheme="minorHAnsi" w:hAnsiTheme="minorHAnsi"/>
          <w:sz w:val="22"/>
          <w:szCs w:val="22"/>
        </w:rPr>
        <w:t>Please detail up to now what you have currently done to prepare for your job search.</w:t>
      </w:r>
    </w:p>
    <w:p w:rsidR="00EF1FA7" w:rsidRPr="00012C32" w:rsidRDefault="00EF1FA7" w:rsidP="00825055">
      <w:pPr>
        <w:pStyle w:val="PlainText"/>
        <w:spacing w:after="240"/>
        <w:ind w:right="-270"/>
        <w:rPr>
          <w:rFonts w:asciiTheme="minorHAnsi" w:hAnsiTheme="minorHAnsi"/>
          <w:sz w:val="22"/>
          <w:szCs w:val="22"/>
        </w:rPr>
      </w:pPr>
    </w:p>
    <w:p w:rsidR="00EF1FA7" w:rsidRPr="00012C32" w:rsidRDefault="00EF1FA7" w:rsidP="00825055">
      <w:pPr>
        <w:pStyle w:val="PlainText"/>
        <w:spacing w:after="240"/>
        <w:ind w:right="-270"/>
        <w:rPr>
          <w:rFonts w:asciiTheme="minorHAnsi" w:hAnsiTheme="minorHAnsi"/>
          <w:sz w:val="22"/>
          <w:szCs w:val="22"/>
        </w:rPr>
      </w:pPr>
      <w:r w:rsidRPr="00012C32">
        <w:rPr>
          <w:rFonts w:asciiTheme="minorHAnsi" w:hAnsiTheme="minorHAnsi"/>
          <w:sz w:val="22"/>
          <w:szCs w:val="22"/>
        </w:rPr>
        <w:t>How do you feel about sharing your experiences in a group?</w:t>
      </w:r>
    </w:p>
    <w:p w:rsidR="00EF1FA7" w:rsidRPr="00012C32" w:rsidRDefault="00EF1FA7" w:rsidP="00825055">
      <w:pPr>
        <w:pStyle w:val="PlainText"/>
        <w:spacing w:after="240"/>
        <w:ind w:right="-270"/>
        <w:rPr>
          <w:rFonts w:asciiTheme="minorHAnsi" w:hAnsiTheme="minorHAnsi"/>
          <w:sz w:val="22"/>
          <w:szCs w:val="22"/>
        </w:rPr>
      </w:pPr>
    </w:p>
    <w:p w:rsidR="00EF1FA7" w:rsidRPr="00012C32" w:rsidRDefault="00EF1FA7" w:rsidP="00825055">
      <w:pPr>
        <w:pStyle w:val="PlainText"/>
        <w:spacing w:after="240"/>
        <w:ind w:right="-270"/>
        <w:rPr>
          <w:rFonts w:asciiTheme="minorHAnsi" w:hAnsiTheme="minorHAnsi"/>
          <w:sz w:val="22"/>
          <w:szCs w:val="22"/>
        </w:rPr>
      </w:pPr>
      <w:r w:rsidRPr="00012C32">
        <w:rPr>
          <w:rFonts w:asciiTheme="minorHAnsi" w:hAnsiTheme="minorHAnsi"/>
          <w:sz w:val="22"/>
          <w:szCs w:val="22"/>
        </w:rPr>
        <w:t>How do you typically handle a conflict or a disagreement of opinions with another person?</w:t>
      </w:r>
    </w:p>
    <w:p w:rsidR="00291356" w:rsidRDefault="00291356">
      <w:pPr>
        <w:rPr>
          <w:rFonts w:ascii="Century Gothic" w:hAnsi="Century Gothic" w:cs="Arial"/>
          <w:b/>
          <w:sz w:val="24"/>
          <w:szCs w:val="24"/>
        </w:rPr>
      </w:pPr>
      <w:r>
        <w:rPr>
          <w:rFonts w:ascii="Century Gothic" w:hAnsi="Century Gothic" w:cs="Arial"/>
          <w:b/>
          <w:sz w:val="24"/>
          <w:szCs w:val="24"/>
        </w:rPr>
        <w:br w:type="page"/>
      </w:r>
    </w:p>
    <w:p w:rsidR="00CB15DC" w:rsidRPr="00CB15DC" w:rsidRDefault="00CB15DC" w:rsidP="007304AA">
      <w:pPr>
        <w:jc w:val="center"/>
        <w:rPr>
          <w:rFonts w:ascii="Century Gothic" w:hAnsi="Century Gothic" w:cs="Arial"/>
          <w:b/>
          <w:sz w:val="24"/>
          <w:szCs w:val="24"/>
        </w:rPr>
      </w:pPr>
      <w:r w:rsidRPr="00CB15DC">
        <w:rPr>
          <w:rFonts w:ascii="Century Gothic" w:hAnsi="Century Gothic" w:cs="Arial"/>
          <w:b/>
          <w:sz w:val="24"/>
          <w:szCs w:val="24"/>
        </w:rPr>
        <w:lastRenderedPageBreak/>
        <w:t>APPENDIX E</w:t>
      </w:r>
    </w:p>
    <w:p w:rsidR="00CB15DC" w:rsidRPr="00CB15DC" w:rsidRDefault="00CB15DC" w:rsidP="007304AA">
      <w:pPr>
        <w:jc w:val="center"/>
        <w:rPr>
          <w:rFonts w:ascii="Century Gothic" w:hAnsi="Century Gothic" w:cs="Arial"/>
          <w:b/>
          <w:sz w:val="24"/>
          <w:szCs w:val="24"/>
        </w:rPr>
      </w:pPr>
      <w:r w:rsidRPr="00CB15DC">
        <w:rPr>
          <w:rFonts w:ascii="Century Gothic" w:hAnsi="Century Gothic" w:cs="Arial"/>
          <w:b/>
          <w:sz w:val="24"/>
          <w:szCs w:val="24"/>
        </w:rPr>
        <w:t>JOB CLUB AGENDAS 1-5</w:t>
      </w:r>
    </w:p>
    <w:p w:rsidR="00F15E9C" w:rsidRPr="00F82AB1" w:rsidRDefault="00F15E9C" w:rsidP="007304AA">
      <w:pPr>
        <w:jc w:val="center"/>
        <w:rPr>
          <w:rFonts w:ascii="Century Gothic" w:hAnsi="Century Gothic"/>
          <w:b/>
        </w:rPr>
      </w:pPr>
      <w:r w:rsidRPr="00F82AB1">
        <w:rPr>
          <w:rFonts w:ascii="Century Gothic" w:hAnsi="Century Gothic"/>
          <w:b/>
        </w:rPr>
        <w:t>Professional Job Club – Agenda for Session #1</w:t>
      </w:r>
    </w:p>
    <w:p w:rsidR="00F15E9C" w:rsidRPr="00F82AB1" w:rsidRDefault="00F15E9C" w:rsidP="007304AA">
      <w:pPr>
        <w:jc w:val="center"/>
        <w:rPr>
          <w:rFonts w:ascii="Century Gothic" w:hAnsi="Century Gothic"/>
          <w:b/>
        </w:rPr>
      </w:pPr>
    </w:p>
    <w:p w:rsidR="00F15E9C" w:rsidRPr="00F82AB1" w:rsidRDefault="00F15E9C" w:rsidP="00013879">
      <w:pPr>
        <w:ind w:left="0"/>
        <w:rPr>
          <w:rFonts w:ascii="Century Gothic" w:hAnsi="Century Gothic"/>
        </w:rPr>
      </w:pPr>
      <w:r w:rsidRPr="00F82AB1">
        <w:rPr>
          <w:rFonts w:ascii="Century Gothic" w:hAnsi="Century Gothic"/>
        </w:rPr>
        <w:t>Goals and rationale of group (Susie)</w:t>
      </w:r>
    </w:p>
    <w:p w:rsidR="00F15E9C" w:rsidRPr="00F82AB1" w:rsidRDefault="00F15E9C" w:rsidP="007F103F">
      <w:pPr>
        <w:pStyle w:val="ListParagraph"/>
        <w:numPr>
          <w:ilvl w:val="1"/>
          <w:numId w:val="12"/>
        </w:numPr>
        <w:ind w:left="810"/>
        <w:rPr>
          <w:rFonts w:ascii="Century Gothic" w:hAnsi="Century Gothic"/>
        </w:rPr>
      </w:pPr>
      <w:r w:rsidRPr="00F82AB1">
        <w:rPr>
          <w:rFonts w:ascii="Century Gothic" w:hAnsi="Century Gothic"/>
        </w:rPr>
        <w:t>Who knows anything about how a job club works?</w:t>
      </w:r>
    </w:p>
    <w:p w:rsidR="00F15E9C" w:rsidRPr="00F82AB1" w:rsidRDefault="00F15E9C" w:rsidP="007F103F">
      <w:pPr>
        <w:pStyle w:val="ListParagraph"/>
        <w:numPr>
          <w:ilvl w:val="1"/>
          <w:numId w:val="12"/>
        </w:numPr>
        <w:ind w:left="810"/>
        <w:rPr>
          <w:rFonts w:ascii="Century Gothic" w:hAnsi="Century Gothic"/>
        </w:rPr>
      </w:pPr>
      <w:r w:rsidRPr="00F82AB1">
        <w:rPr>
          <w:rFonts w:ascii="Century Gothic" w:hAnsi="Century Gothic"/>
        </w:rPr>
        <w:t>Definition: Informal networking venue that permits job searchers to expand contacts and serves as a support group</w:t>
      </w:r>
    </w:p>
    <w:p w:rsidR="00F15E9C" w:rsidRPr="00F82AB1" w:rsidRDefault="00F15E9C" w:rsidP="007F103F">
      <w:pPr>
        <w:pStyle w:val="ListParagraph"/>
        <w:numPr>
          <w:ilvl w:val="1"/>
          <w:numId w:val="12"/>
        </w:numPr>
        <w:ind w:left="810"/>
        <w:rPr>
          <w:rFonts w:ascii="Century Gothic" w:hAnsi="Century Gothic"/>
        </w:rPr>
      </w:pPr>
      <w:r w:rsidRPr="00F82AB1">
        <w:rPr>
          <w:rFonts w:ascii="Century Gothic" w:hAnsi="Century Gothic"/>
        </w:rPr>
        <w:t>What are some of the emotions you personally associate with the job search process?</w:t>
      </w:r>
    </w:p>
    <w:p w:rsidR="00F15E9C" w:rsidRPr="00F82AB1" w:rsidRDefault="00F15E9C" w:rsidP="007F103F">
      <w:pPr>
        <w:pStyle w:val="ListParagraph"/>
        <w:numPr>
          <w:ilvl w:val="1"/>
          <w:numId w:val="12"/>
        </w:numPr>
        <w:ind w:left="810"/>
        <w:rPr>
          <w:rFonts w:ascii="Century Gothic" w:hAnsi="Century Gothic"/>
        </w:rPr>
      </w:pPr>
      <w:r w:rsidRPr="00F82AB1">
        <w:rPr>
          <w:rFonts w:ascii="Century Gothic" w:hAnsi="Century Gothic"/>
        </w:rPr>
        <w:t>Goals of this particular group (elaborate):</w:t>
      </w:r>
    </w:p>
    <w:p w:rsidR="00F15E9C" w:rsidRPr="00F82AB1" w:rsidRDefault="00F15E9C" w:rsidP="007F103F">
      <w:pPr>
        <w:pStyle w:val="ListParagraph"/>
        <w:numPr>
          <w:ilvl w:val="2"/>
          <w:numId w:val="12"/>
        </w:numPr>
        <w:tabs>
          <w:tab w:val="left" w:pos="1260"/>
        </w:tabs>
        <w:ind w:hanging="720"/>
        <w:rPr>
          <w:rFonts w:ascii="Century Gothic" w:hAnsi="Century Gothic"/>
        </w:rPr>
      </w:pPr>
      <w:r w:rsidRPr="00F82AB1">
        <w:rPr>
          <w:rFonts w:ascii="Century Gothic" w:hAnsi="Century Gothic"/>
        </w:rPr>
        <w:t>To help expand contacts and resources</w:t>
      </w:r>
    </w:p>
    <w:p w:rsidR="00F15E9C" w:rsidRPr="00F82AB1" w:rsidRDefault="00F15E9C" w:rsidP="007F103F">
      <w:pPr>
        <w:pStyle w:val="ListParagraph"/>
        <w:numPr>
          <w:ilvl w:val="2"/>
          <w:numId w:val="12"/>
        </w:numPr>
        <w:tabs>
          <w:tab w:val="left" w:pos="1260"/>
        </w:tabs>
        <w:ind w:hanging="720"/>
        <w:rPr>
          <w:rFonts w:ascii="Century Gothic" w:hAnsi="Century Gothic"/>
        </w:rPr>
      </w:pPr>
      <w:r w:rsidRPr="00F82AB1">
        <w:rPr>
          <w:rFonts w:ascii="Century Gothic" w:hAnsi="Century Gothic"/>
        </w:rPr>
        <w:t>To learn more about strategies for job searching</w:t>
      </w:r>
    </w:p>
    <w:p w:rsidR="007F103F" w:rsidRPr="00F82AB1" w:rsidRDefault="00F15E9C" w:rsidP="007F103F">
      <w:pPr>
        <w:pStyle w:val="ListParagraph"/>
        <w:numPr>
          <w:ilvl w:val="2"/>
          <w:numId w:val="12"/>
        </w:numPr>
        <w:tabs>
          <w:tab w:val="left" w:pos="1260"/>
        </w:tabs>
        <w:ind w:hanging="720"/>
        <w:rPr>
          <w:rFonts w:ascii="Century Gothic" w:hAnsi="Century Gothic"/>
        </w:rPr>
      </w:pPr>
      <w:r w:rsidRPr="00F82AB1">
        <w:rPr>
          <w:rFonts w:ascii="Century Gothic" w:hAnsi="Century Gothic"/>
        </w:rPr>
        <w:t>To improve your use of existing resources and strategies</w:t>
      </w:r>
    </w:p>
    <w:p w:rsidR="00F15E9C" w:rsidRPr="00F82AB1" w:rsidRDefault="00F15E9C" w:rsidP="007F103F">
      <w:pPr>
        <w:pStyle w:val="ListParagraph"/>
        <w:numPr>
          <w:ilvl w:val="3"/>
          <w:numId w:val="12"/>
        </w:numPr>
        <w:tabs>
          <w:tab w:val="left" w:pos="1260"/>
        </w:tabs>
        <w:ind w:left="1980"/>
        <w:rPr>
          <w:rFonts w:ascii="Century Gothic" w:hAnsi="Century Gothic"/>
        </w:rPr>
      </w:pPr>
      <w:r w:rsidRPr="00F82AB1">
        <w:rPr>
          <w:rFonts w:ascii="Century Gothic" w:hAnsi="Century Gothic"/>
        </w:rPr>
        <w:t>Co-facilitators will add to these things by discussing practical, educational resources</w:t>
      </w:r>
    </w:p>
    <w:p w:rsidR="00F15E9C" w:rsidRPr="00F82AB1" w:rsidRDefault="00F15E9C" w:rsidP="007F103F">
      <w:pPr>
        <w:pStyle w:val="ListParagraph"/>
        <w:numPr>
          <w:ilvl w:val="2"/>
          <w:numId w:val="12"/>
        </w:numPr>
        <w:tabs>
          <w:tab w:val="left" w:pos="1260"/>
        </w:tabs>
        <w:ind w:hanging="720"/>
        <w:rPr>
          <w:rFonts w:ascii="Century Gothic" w:hAnsi="Century Gothic"/>
        </w:rPr>
      </w:pPr>
      <w:r w:rsidRPr="00F82AB1">
        <w:rPr>
          <w:rFonts w:ascii="Century Gothic" w:hAnsi="Century Gothic"/>
        </w:rPr>
        <w:t>Hold one another accountable</w:t>
      </w:r>
    </w:p>
    <w:p w:rsidR="00F15E9C" w:rsidRPr="00F82AB1" w:rsidRDefault="00F15E9C" w:rsidP="007F103F">
      <w:pPr>
        <w:pStyle w:val="ListParagraph"/>
        <w:numPr>
          <w:ilvl w:val="3"/>
          <w:numId w:val="12"/>
        </w:numPr>
        <w:tabs>
          <w:tab w:val="left" w:pos="1260"/>
        </w:tabs>
        <w:ind w:left="1980"/>
        <w:rPr>
          <w:rFonts w:ascii="Century Gothic" w:hAnsi="Century Gothic"/>
        </w:rPr>
      </w:pPr>
      <w:r w:rsidRPr="00F82AB1">
        <w:rPr>
          <w:rFonts w:ascii="Century Gothic" w:hAnsi="Century Gothic"/>
        </w:rPr>
        <w:t>All within supportive environment</w:t>
      </w:r>
    </w:p>
    <w:p w:rsidR="007F103F" w:rsidRPr="00291356" w:rsidRDefault="00F15E9C" w:rsidP="00291356">
      <w:pPr>
        <w:ind w:left="0"/>
        <w:rPr>
          <w:rFonts w:ascii="Century Gothic" w:hAnsi="Century Gothic"/>
        </w:rPr>
      </w:pPr>
      <w:r w:rsidRPr="00291356">
        <w:rPr>
          <w:rFonts w:ascii="Century Gothic" w:hAnsi="Century Gothic"/>
        </w:rPr>
        <w:t>General format</w:t>
      </w:r>
    </w:p>
    <w:p w:rsidR="00F15E9C" w:rsidRPr="00F82AB1" w:rsidRDefault="00F15E9C" w:rsidP="007F103F">
      <w:pPr>
        <w:pStyle w:val="ListParagraph"/>
        <w:numPr>
          <w:ilvl w:val="2"/>
          <w:numId w:val="12"/>
        </w:numPr>
        <w:ind w:left="1260" w:hanging="180"/>
        <w:rPr>
          <w:rFonts w:ascii="Century Gothic" w:hAnsi="Century Gothic"/>
        </w:rPr>
      </w:pPr>
      <w:r w:rsidRPr="00F82AB1">
        <w:rPr>
          <w:rFonts w:ascii="Century Gothic" w:hAnsi="Century Gothic"/>
        </w:rPr>
        <w:t>1 hour and 30 minutes, weekly meetings</w:t>
      </w:r>
    </w:p>
    <w:p w:rsidR="00F15E9C" w:rsidRPr="00F82AB1" w:rsidRDefault="00F15E9C" w:rsidP="007F103F">
      <w:pPr>
        <w:pStyle w:val="ListParagraph"/>
        <w:numPr>
          <w:ilvl w:val="2"/>
          <w:numId w:val="12"/>
        </w:numPr>
        <w:ind w:left="1260" w:hanging="180"/>
        <w:rPr>
          <w:rFonts w:ascii="Century Gothic" w:hAnsi="Century Gothic"/>
        </w:rPr>
      </w:pPr>
      <w:r w:rsidRPr="00F82AB1">
        <w:rPr>
          <w:rFonts w:ascii="Century Gothic" w:hAnsi="Century Gothic"/>
        </w:rPr>
        <w:t>Beginning: Share results and achievements of previous week’s job hunting</w:t>
      </w:r>
    </w:p>
    <w:p w:rsidR="00F15E9C" w:rsidRPr="00F82AB1" w:rsidRDefault="00F15E9C" w:rsidP="007F103F">
      <w:pPr>
        <w:pStyle w:val="ListParagraph"/>
        <w:numPr>
          <w:ilvl w:val="2"/>
          <w:numId w:val="12"/>
        </w:numPr>
        <w:ind w:left="1260" w:hanging="180"/>
        <w:rPr>
          <w:rFonts w:ascii="Century Gothic" w:hAnsi="Century Gothic"/>
        </w:rPr>
      </w:pPr>
      <w:r w:rsidRPr="00F82AB1">
        <w:rPr>
          <w:rFonts w:ascii="Century Gothic" w:hAnsi="Century Gothic"/>
        </w:rPr>
        <w:t>Middle: Ask for support in specific areas (e.g., dressing, interview skills, cover letter writing, etc.)</w:t>
      </w:r>
    </w:p>
    <w:p w:rsidR="00F15E9C" w:rsidRPr="00F82AB1" w:rsidRDefault="00F15E9C" w:rsidP="007F103F">
      <w:pPr>
        <w:pStyle w:val="ListParagraph"/>
        <w:numPr>
          <w:ilvl w:val="3"/>
          <w:numId w:val="12"/>
        </w:numPr>
        <w:ind w:left="1260" w:hanging="180"/>
        <w:rPr>
          <w:rFonts w:ascii="Century Gothic" w:hAnsi="Century Gothic"/>
        </w:rPr>
      </w:pPr>
      <w:r w:rsidRPr="00F82AB1">
        <w:rPr>
          <w:rFonts w:ascii="Century Gothic" w:hAnsi="Century Gothic"/>
        </w:rPr>
        <w:t>Then, co-facilitators will discuss topic of choice identified during previous week</w:t>
      </w:r>
    </w:p>
    <w:p w:rsidR="00F15E9C" w:rsidRPr="00F82AB1" w:rsidRDefault="00F15E9C" w:rsidP="007F103F">
      <w:pPr>
        <w:pStyle w:val="ListParagraph"/>
        <w:numPr>
          <w:ilvl w:val="2"/>
          <w:numId w:val="12"/>
        </w:numPr>
        <w:ind w:left="1260" w:hanging="180"/>
        <w:rPr>
          <w:rFonts w:ascii="Century Gothic" w:hAnsi="Century Gothic"/>
        </w:rPr>
      </w:pPr>
      <w:r w:rsidRPr="00F82AB1">
        <w:rPr>
          <w:rFonts w:ascii="Century Gothic" w:hAnsi="Century Gothic"/>
        </w:rPr>
        <w:t>End: Set a goal to be achieved by next meeting (e.g., add ten contacts to network list, do two mock interviews, research three new employers, etc.)</w:t>
      </w:r>
    </w:p>
    <w:p w:rsidR="00F15E9C" w:rsidRPr="00F82AB1" w:rsidRDefault="00F15E9C" w:rsidP="007F103F">
      <w:pPr>
        <w:ind w:left="0"/>
        <w:rPr>
          <w:rFonts w:ascii="Century Gothic" w:hAnsi="Century Gothic"/>
        </w:rPr>
      </w:pPr>
      <w:r w:rsidRPr="00F82AB1">
        <w:rPr>
          <w:rFonts w:ascii="Century Gothic" w:hAnsi="Century Gothic"/>
        </w:rPr>
        <w:t>Introductions (Devan)</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To get to know one another a little better, each take a few minutes to share:</w:t>
      </w:r>
    </w:p>
    <w:p w:rsidR="00F15E9C" w:rsidRPr="00291356" w:rsidRDefault="00F15E9C" w:rsidP="00291356">
      <w:pPr>
        <w:pStyle w:val="ListParagraph"/>
        <w:numPr>
          <w:ilvl w:val="1"/>
          <w:numId w:val="12"/>
        </w:numPr>
        <w:tabs>
          <w:tab w:val="left" w:pos="1980"/>
          <w:tab w:val="left" w:pos="2070"/>
          <w:tab w:val="left" w:pos="2430"/>
        </w:tabs>
        <w:rPr>
          <w:rFonts w:ascii="Century Gothic" w:hAnsi="Century Gothic"/>
          <w:highlight w:val="yellow"/>
        </w:rPr>
      </w:pPr>
      <w:r w:rsidRPr="00291356">
        <w:rPr>
          <w:rFonts w:ascii="Century Gothic" w:hAnsi="Century Gothic"/>
          <w:highlight w:val="yellow"/>
        </w:rPr>
        <w:t>First name</w:t>
      </w:r>
    </w:p>
    <w:p w:rsidR="00F15E9C" w:rsidRPr="00291356" w:rsidRDefault="00F15E9C" w:rsidP="00291356">
      <w:pPr>
        <w:pStyle w:val="ListParagraph"/>
        <w:numPr>
          <w:ilvl w:val="1"/>
          <w:numId w:val="12"/>
        </w:numPr>
        <w:tabs>
          <w:tab w:val="left" w:pos="1980"/>
          <w:tab w:val="left" w:pos="2070"/>
          <w:tab w:val="left" w:pos="2430"/>
        </w:tabs>
        <w:rPr>
          <w:rFonts w:ascii="Century Gothic" w:hAnsi="Century Gothic"/>
          <w:highlight w:val="yellow"/>
        </w:rPr>
      </w:pPr>
      <w:r w:rsidRPr="00291356">
        <w:rPr>
          <w:rFonts w:ascii="Century Gothic" w:hAnsi="Century Gothic"/>
          <w:highlight w:val="yellow"/>
        </w:rPr>
        <w:t>What brings you to this group</w:t>
      </w:r>
    </w:p>
    <w:p w:rsidR="00F15E9C" w:rsidRPr="00291356" w:rsidRDefault="00F15E9C" w:rsidP="00291356">
      <w:pPr>
        <w:pStyle w:val="ListParagraph"/>
        <w:numPr>
          <w:ilvl w:val="1"/>
          <w:numId w:val="12"/>
        </w:numPr>
        <w:tabs>
          <w:tab w:val="left" w:pos="1980"/>
          <w:tab w:val="left" w:pos="2070"/>
          <w:tab w:val="left" w:pos="2430"/>
        </w:tabs>
        <w:rPr>
          <w:rFonts w:ascii="Century Gothic" w:hAnsi="Century Gothic"/>
          <w:highlight w:val="yellow"/>
        </w:rPr>
      </w:pPr>
      <w:r w:rsidRPr="00291356">
        <w:rPr>
          <w:rFonts w:ascii="Century Gothic" w:hAnsi="Century Gothic"/>
          <w:highlight w:val="yellow"/>
        </w:rPr>
        <w:t>Job targets you are considering</w:t>
      </w:r>
    </w:p>
    <w:p w:rsidR="00F15E9C" w:rsidRPr="00291356" w:rsidRDefault="00F15E9C" w:rsidP="00291356">
      <w:pPr>
        <w:pStyle w:val="ListParagraph"/>
        <w:numPr>
          <w:ilvl w:val="1"/>
          <w:numId w:val="12"/>
        </w:numPr>
        <w:tabs>
          <w:tab w:val="left" w:pos="1980"/>
          <w:tab w:val="left" w:pos="2070"/>
          <w:tab w:val="left" w:pos="2430"/>
        </w:tabs>
        <w:rPr>
          <w:rFonts w:ascii="Century Gothic" w:hAnsi="Century Gothic"/>
          <w:highlight w:val="yellow"/>
        </w:rPr>
      </w:pPr>
      <w:r w:rsidRPr="00291356">
        <w:rPr>
          <w:rFonts w:ascii="Century Gothic" w:hAnsi="Century Gothic"/>
          <w:highlight w:val="yellow"/>
        </w:rPr>
        <w:t>What was a career fantasy you had as a child?</w:t>
      </w:r>
    </w:p>
    <w:p w:rsidR="00F15E9C" w:rsidRPr="00291356" w:rsidRDefault="00F15E9C" w:rsidP="00291356">
      <w:pPr>
        <w:pStyle w:val="ListParagraph"/>
        <w:numPr>
          <w:ilvl w:val="1"/>
          <w:numId w:val="12"/>
        </w:numPr>
        <w:tabs>
          <w:tab w:val="left" w:pos="1980"/>
          <w:tab w:val="left" w:pos="2070"/>
          <w:tab w:val="left" w:pos="2430"/>
        </w:tabs>
        <w:rPr>
          <w:rFonts w:ascii="Century Gothic" w:hAnsi="Century Gothic"/>
          <w:highlight w:val="yellow"/>
        </w:rPr>
      </w:pPr>
      <w:r w:rsidRPr="00291356">
        <w:rPr>
          <w:rFonts w:ascii="Century Gothic" w:hAnsi="Century Gothic"/>
          <w:highlight w:val="yellow"/>
        </w:rPr>
        <w:t>Next person will begin by reminding us of the name of last person who spoke</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Co-facilitators can demonstrate process by going first</w:t>
      </w:r>
    </w:p>
    <w:p w:rsidR="00F15E9C" w:rsidRPr="00F82AB1" w:rsidRDefault="00F15E9C" w:rsidP="007F103F">
      <w:pPr>
        <w:ind w:left="0"/>
        <w:rPr>
          <w:rFonts w:ascii="Century Gothic" w:hAnsi="Century Gothic"/>
        </w:rPr>
      </w:pPr>
      <w:r w:rsidRPr="00F82AB1">
        <w:rPr>
          <w:rFonts w:ascii="Century Gothic" w:hAnsi="Century Gothic"/>
        </w:rPr>
        <w:t>Ground rules (Susie)</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Good to start by establishing some expectations for our interactions together</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Everyone take a moment to write down one ground rule you appreciate when others respect in conversations and interactions with you</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Co-facilitators can share ground rules (that people attend, participate, and do homework)</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Go around and share ground rules, linking where appropriate</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Confidentiality doesn’t apply as much as in other groups, because point is networking</w:t>
      </w:r>
    </w:p>
    <w:p w:rsidR="00F15E9C" w:rsidRPr="00F82AB1" w:rsidRDefault="00F15E9C" w:rsidP="00F15E9C">
      <w:pPr>
        <w:pStyle w:val="ListParagraph"/>
        <w:numPr>
          <w:ilvl w:val="2"/>
          <w:numId w:val="12"/>
        </w:numPr>
        <w:rPr>
          <w:rFonts w:ascii="Century Gothic" w:hAnsi="Century Gothic"/>
        </w:rPr>
      </w:pPr>
      <w:r w:rsidRPr="00F82AB1">
        <w:rPr>
          <w:rFonts w:ascii="Century Gothic" w:hAnsi="Century Gothic"/>
        </w:rPr>
        <w:t>Do inform when you are discussing something you would not like repeated</w:t>
      </w:r>
    </w:p>
    <w:p w:rsidR="00291356" w:rsidRDefault="00291356" w:rsidP="007F103F">
      <w:pPr>
        <w:ind w:left="0"/>
        <w:rPr>
          <w:rFonts w:ascii="Century Gothic" w:hAnsi="Century Gothic"/>
        </w:rPr>
      </w:pPr>
    </w:p>
    <w:p w:rsidR="00F15E9C" w:rsidRPr="00F82AB1" w:rsidRDefault="00F15E9C" w:rsidP="007F103F">
      <w:pPr>
        <w:ind w:left="0"/>
        <w:rPr>
          <w:rFonts w:ascii="Century Gothic" w:hAnsi="Century Gothic"/>
        </w:rPr>
      </w:pPr>
      <w:r w:rsidRPr="00F82AB1">
        <w:rPr>
          <w:rFonts w:ascii="Century Gothic" w:hAnsi="Century Gothic"/>
        </w:rPr>
        <w:lastRenderedPageBreak/>
        <w:t>Assessment of current resources and strategies (Devan)</w:t>
      </w:r>
    </w:p>
    <w:p w:rsidR="00291356" w:rsidRPr="00291356" w:rsidRDefault="00F15E9C" w:rsidP="00291356">
      <w:pPr>
        <w:pStyle w:val="ListParagraph"/>
        <w:numPr>
          <w:ilvl w:val="1"/>
          <w:numId w:val="12"/>
        </w:numPr>
        <w:rPr>
          <w:rFonts w:ascii="Century Gothic" w:hAnsi="Century Gothic"/>
          <w:highlight w:val="yellow"/>
        </w:rPr>
      </w:pPr>
      <w:r w:rsidRPr="00291356">
        <w:rPr>
          <w:rFonts w:ascii="Century Gothic" w:hAnsi="Century Gothic"/>
          <w:highlight w:val="yellow"/>
        </w:rPr>
        <w:t>Get an idea of where we’re starting</w:t>
      </w:r>
    </w:p>
    <w:p w:rsidR="00F15E9C" w:rsidRPr="00291356" w:rsidRDefault="00F15E9C" w:rsidP="00291356">
      <w:pPr>
        <w:pStyle w:val="ListParagraph"/>
        <w:numPr>
          <w:ilvl w:val="1"/>
          <w:numId w:val="12"/>
        </w:numPr>
        <w:rPr>
          <w:rFonts w:ascii="Century Gothic" w:hAnsi="Century Gothic"/>
          <w:highlight w:val="yellow"/>
        </w:rPr>
      </w:pPr>
      <w:r w:rsidRPr="00291356">
        <w:rPr>
          <w:rFonts w:ascii="Century Gothic" w:hAnsi="Century Gothic"/>
          <w:highlight w:val="yellow"/>
        </w:rPr>
        <w:t>Take a moment to reflect upon and w</w:t>
      </w:r>
      <w:r w:rsidR="009F698A" w:rsidRPr="00291356">
        <w:rPr>
          <w:rFonts w:ascii="Century Gothic" w:hAnsi="Century Gothic"/>
          <w:highlight w:val="yellow"/>
        </w:rPr>
        <w:t xml:space="preserve">rite down you been doing </w:t>
      </w:r>
      <w:r w:rsidRPr="00291356">
        <w:rPr>
          <w:rFonts w:ascii="Century Gothic" w:hAnsi="Century Gothic"/>
          <w:highlight w:val="yellow"/>
        </w:rPr>
        <w:t>and using as part of your job search thus far and how well that has been working</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Write down any feedback or suggestions you have for someone</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Go around and share current resources and strategies</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At end, ask people to share any feedback they jotted down</w:t>
      </w:r>
    </w:p>
    <w:p w:rsidR="00F15E9C" w:rsidRPr="00291356" w:rsidRDefault="00F15E9C" w:rsidP="00291356">
      <w:pPr>
        <w:ind w:left="0"/>
        <w:rPr>
          <w:rFonts w:ascii="Century Gothic" w:hAnsi="Century Gothic"/>
        </w:rPr>
      </w:pPr>
      <w:r w:rsidRPr="00291356">
        <w:rPr>
          <w:rFonts w:ascii="Century Gothic" w:hAnsi="Century Gothic"/>
        </w:rPr>
        <w:t>Focus of future educational resources (Susie)</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Asked people to complete data sheet; one group of questions asked about comfort with various items</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Sense is that most people want to learn about (in this order):</w:t>
      </w:r>
    </w:p>
    <w:p w:rsidR="00F15E9C" w:rsidRPr="00F82AB1" w:rsidRDefault="00F15E9C" w:rsidP="00F15E9C">
      <w:pPr>
        <w:pStyle w:val="ListParagraph"/>
        <w:numPr>
          <w:ilvl w:val="2"/>
          <w:numId w:val="12"/>
        </w:numPr>
        <w:rPr>
          <w:rFonts w:ascii="Century Gothic" w:hAnsi="Century Gothic"/>
        </w:rPr>
      </w:pPr>
      <w:r w:rsidRPr="00F82AB1">
        <w:rPr>
          <w:rFonts w:ascii="Century Gothic" w:hAnsi="Century Gothic"/>
        </w:rPr>
        <w:t>Resources for identifying leads</w:t>
      </w:r>
    </w:p>
    <w:p w:rsidR="00F15E9C" w:rsidRPr="00F82AB1" w:rsidRDefault="00F15E9C" w:rsidP="00F15E9C">
      <w:pPr>
        <w:pStyle w:val="ListParagraph"/>
        <w:numPr>
          <w:ilvl w:val="2"/>
          <w:numId w:val="12"/>
        </w:numPr>
        <w:rPr>
          <w:rFonts w:ascii="Century Gothic" w:hAnsi="Century Gothic"/>
        </w:rPr>
      </w:pPr>
      <w:r w:rsidRPr="00F82AB1">
        <w:rPr>
          <w:rFonts w:ascii="Century Gothic" w:hAnsi="Century Gothic"/>
        </w:rPr>
        <w:t>Interviewing/networking/cover letter</w:t>
      </w:r>
    </w:p>
    <w:p w:rsidR="00F15E9C" w:rsidRPr="00F82AB1" w:rsidRDefault="00F15E9C" w:rsidP="00F15E9C">
      <w:pPr>
        <w:pStyle w:val="ListParagraph"/>
        <w:numPr>
          <w:ilvl w:val="2"/>
          <w:numId w:val="12"/>
        </w:numPr>
        <w:rPr>
          <w:rFonts w:ascii="Century Gothic" w:hAnsi="Century Gothic"/>
        </w:rPr>
      </w:pPr>
      <w:r w:rsidRPr="00F82AB1">
        <w:rPr>
          <w:rFonts w:ascii="Century Gothic" w:hAnsi="Century Gothic"/>
        </w:rPr>
        <w:t>Resume writing</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What are your thoughts on which of these you would like to learn more about next week?</w:t>
      </w:r>
    </w:p>
    <w:p w:rsidR="00F15E9C" w:rsidRPr="00F82AB1" w:rsidRDefault="00F15E9C" w:rsidP="007F103F">
      <w:pPr>
        <w:ind w:left="0"/>
        <w:rPr>
          <w:rFonts w:ascii="Century Gothic" w:hAnsi="Century Gothic"/>
        </w:rPr>
      </w:pPr>
      <w:r w:rsidRPr="00F82AB1">
        <w:rPr>
          <w:rFonts w:ascii="Century Gothic" w:hAnsi="Century Gothic"/>
        </w:rPr>
        <w:t>ILP development (Devan)</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Big part of job clubs are holding one another accountable for job search activities each week</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May have some activities you were planning to do anyway; may have learned some today that you would like to implement</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Introduce concept of ILP and pass out copies</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Each write down one or two job-search related activities (can provide examples) that you plan on doing before next meeting</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Again, as each person shares, jot down any feedback about what he or she may want to add</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Go around group and share ILP items</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Allow a few minutes for feedback from other members about items to add</w:t>
      </w:r>
    </w:p>
    <w:p w:rsidR="00F15E9C" w:rsidRPr="00F82AB1" w:rsidRDefault="00F15E9C">
      <w:pPr>
        <w:rPr>
          <w:rFonts w:ascii="Century Gothic" w:hAnsi="Century Gothic"/>
          <w:b/>
        </w:rPr>
      </w:pPr>
      <w:r w:rsidRPr="00F82AB1">
        <w:rPr>
          <w:rFonts w:ascii="Century Gothic" w:hAnsi="Century Gothic"/>
          <w:b/>
        </w:rPr>
        <w:br w:type="page"/>
      </w:r>
    </w:p>
    <w:p w:rsidR="00F15E9C" w:rsidRPr="00F82AB1" w:rsidRDefault="00F15E9C" w:rsidP="007304AA">
      <w:pPr>
        <w:jc w:val="center"/>
        <w:rPr>
          <w:rFonts w:ascii="Century Gothic" w:hAnsi="Century Gothic"/>
          <w:b/>
        </w:rPr>
      </w:pPr>
      <w:r w:rsidRPr="00F82AB1">
        <w:rPr>
          <w:rFonts w:ascii="Century Gothic" w:hAnsi="Century Gothic"/>
          <w:b/>
        </w:rPr>
        <w:lastRenderedPageBreak/>
        <w:t>Professional Job Club – Agenda for Session #2</w:t>
      </w:r>
    </w:p>
    <w:p w:rsidR="00F15E9C" w:rsidRPr="00F82AB1" w:rsidRDefault="00F15E9C" w:rsidP="007304AA">
      <w:pPr>
        <w:jc w:val="center"/>
        <w:rPr>
          <w:rFonts w:ascii="Century Gothic" w:hAnsi="Century Gothic"/>
          <w:b/>
        </w:rPr>
      </w:pPr>
    </w:p>
    <w:p w:rsidR="00F15E9C" w:rsidRPr="00F82AB1" w:rsidRDefault="00F15E9C" w:rsidP="00F15E9C">
      <w:pPr>
        <w:pStyle w:val="ListParagraph"/>
        <w:numPr>
          <w:ilvl w:val="0"/>
          <w:numId w:val="12"/>
        </w:numPr>
        <w:rPr>
          <w:rFonts w:ascii="Century Gothic" w:hAnsi="Century Gothic"/>
        </w:rPr>
      </w:pPr>
      <w:r w:rsidRPr="00F82AB1">
        <w:rPr>
          <w:rFonts w:ascii="Century Gothic" w:hAnsi="Century Gothic"/>
        </w:rPr>
        <w:t>Allow new people to introduce themselves (name, childhood career fantasy, what brings them to group, and job targets) and people who were here last week to briefly reiterate their names and what brings them to group. (Devan)</w:t>
      </w:r>
    </w:p>
    <w:p w:rsidR="00F15E9C" w:rsidRPr="00F82AB1" w:rsidRDefault="00F15E9C" w:rsidP="00F15E9C">
      <w:pPr>
        <w:pStyle w:val="ListParagraph"/>
        <w:numPr>
          <w:ilvl w:val="0"/>
          <w:numId w:val="12"/>
        </w:numPr>
        <w:rPr>
          <w:rFonts w:ascii="Century Gothic" w:hAnsi="Century Gothic"/>
        </w:rPr>
      </w:pPr>
      <w:r w:rsidRPr="00F82AB1">
        <w:rPr>
          <w:rFonts w:ascii="Century Gothic" w:hAnsi="Century Gothic"/>
        </w:rPr>
        <w:t>Introduce session start process again – what job search-related activities did each person engage in last week, and how did those go? Go around and share. (Susie)</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 xml:space="preserve">Explain that from now on, we will be documenting these activities more purposefully, using ILPs; demonstrate. </w:t>
      </w:r>
    </w:p>
    <w:p w:rsidR="00F15E9C" w:rsidRPr="00F82AB1" w:rsidRDefault="00F15E9C" w:rsidP="00F15E9C">
      <w:pPr>
        <w:pStyle w:val="ListParagraph"/>
        <w:numPr>
          <w:ilvl w:val="0"/>
          <w:numId w:val="12"/>
        </w:numPr>
        <w:rPr>
          <w:rFonts w:ascii="Century Gothic" w:hAnsi="Century Gothic"/>
        </w:rPr>
      </w:pPr>
      <w:r w:rsidRPr="00F82AB1">
        <w:rPr>
          <w:rFonts w:ascii="Century Gothic" w:hAnsi="Century Gothic"/>
        </w:rPr>
        <w:t>Introduce session middle process again – what concerns related to the job search would people like to discuss this week and obtain feedback from the group about? (Devan)</w:t>
      </w:r>
    </w:p>
    <w:p w:rsidR="00F15E9C" w:rsidRPr="00F82AB1" w:rsidRDefault="00F15E9C" w:rsidP="00F15E9C">
      <w:pPr>
        <w:pStyle w:val="ListParagraph"/>
        <w:numPr>
          <w:ilvl w:val="0"/>
          <w:numId w:val="12"/>
        </w:numPr>
        <w:rPr>
          <w:rFonts w:ascii="Century Gothic" w:hAnsi="Century Gothic"/>
        </w:rPr>
      </w:pPr>
      <w:r w:rsidRPr="00F82AB1">
        <w:rPr>
          <w:rFonts w:ascii="Century Gothic" w:hAnsi="Century Gothic"/>
        </w:rPr>
        <w:t>Explain why we decided to cover networking as first topic; most applicable to multiple components of job search. (Susie)</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What are your experiences with and feelings toward networking? (Susie)</w:t>
      </w:r>
    </w:p>
    <w:p w:rsidR="00F15E9C" w:rsidRPr="00F82AB1" w:rsidRDefault="00F15E9C" w:rsidP="00F15E9C">
      <w:pPr>
        <w:pStyle w:val="ListParagraph"/>
        <w:numPr>
          <w:ilvl w:val="0"/>
          <w:numId w:val="12"/>
        </w:numPr>
        <w:rPr>
          <w:rFonts w:ascii="Century Gothic" w:hAnsi="Century Gothic"/>
        </w:rPr>
      </w:pPr>
      <w:r w:rsidRPr="00F82AB1">
        <w:rPr>
          <w:rFonts w:ascii="Century Gothic" w:hAnsi="Century Gothic"/>
        </w:rPr>
        <w:t>Explain how to develop an elevator speech. (Devan)</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Have each person spend a few minutes creating their own (jot down a few points to cover).</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Have each person share theirs with the group/a partner, while the group/partner jots down feedback.</w:t>
      </w:r>
    </w:p>
    <w:p w:rsidR="00F15E9C" w:rsidRPr="00291356" w:rsidRDefault="00F15E9C" w:rsidP="00F15E9C">
      <w:pPr>
        <w:pStyle w:val="ListParagraph"/>
        <w:numPr>
          <w:ilvl w:val="1"/>
          <w:numId w:val="12"/>
        </w:numPr>
        <w:rPr>
          <w:rFonts w:ascii="Century Gothic" w:hAnsi="Century Gothic"/>
          <w:highlight w:val="yellow"/>
        </w:rPr>
      </w:pPr>
      <w:r w:rsidRPr="00291356">
        <w:rPr>
          <w:rFonts w:ascii="Century Gothic" w:hAnsi="Century Gothic"/>
          <w:highlight w:val="yellow"/>
        </w:rPr>
        <w:t>At end of each person’s speech, have group/partner provide feedback.</w:t>
      </w:r>
    </w:p>
    <w:p w:rsidR="00F15E9C" w:rsidRPr="00F82AB1" w:rsidRDefault="00F15E9C" w:rsidP="00F15E9C">
      <w:pPr>
        <w:pStyle w:val="ListParagraph"/>
        <w:numPr>
          <w:ilvl w:val="0"/>
          <w:numId w:val="12"/>
        </w:numPr>
        <w:rPr>
          <w:rFonts w:ascii="Century Gothic" w:hAnsi="Century Gothic"/>
        </w:rPr>
      </w:pPr>
      <w:r w:rsidRPr="00F82AB1">
        <w:rPr>
          <w:rFonts w:ascii="Century Gothic" w:hAnsi="Century Gothic"/>
        </w:rPr>
        <w:t>Introduce session end process again – what activities related to job search is each person going to focus upon for next week? (Devan)</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Jot these down on the ILP.</w:t>
      </w:r>
    </w:p>
    <w:p w:rsidR="00F15E9C" w:rsidRPr="00F82AB1" w:rsidRDefault="00F15E9C" w:rsidP="00F15E9C">
      <w:pPr>
        <w:pStyle w:val="ListParagraph"/>
        <w:numPr>
          <w:ilvl w:val="1"/>
          <w:numId w:val="12"/>
        </w:numPr>
        <w:rPr>
          <w:rFonts w:ascii="Century Gothic" w:hAnsi="Century Gothic"/>
        </w:rPr>
      </w:pPr>
      <w:r w:rsidRPr="00F82AB1">
        <w:rPr>
          <w:rFonts w:ascii="Century Gothic" w:hAnsi="Century Gothic"/>
        </w:rPr>
        <w:t>Take turns sharing with group, if time.</w:t>
      </w:r>
    </w:p>
    <w:p w:rsidR="00F15E9C" w:rsidRPr="00F82AB1" w:rsidRDefault="00F15E9C">
      <w:pPr>
        <w:rPr>
          <w:rFonts w:ascii="Century Gothic" w:hAnsi="Century Gothic" w:cs="Arial"/>
          <w:i/>
          <w:sz w:val="24"/>
          <w:szCs w:val="24"/>
        </w:rPr>
      </w:pPr>
      <w:r w:rsidRPr="00F82AB1">
        <w:rPr>
          <w:rFonts w:ascii="Century Gothic" w:hAnsi="Century Gothic" w:cs="Arial"/>
          <w:i/>
          <w:sz w:val="24"/>
          <w:szCs w:val="24"/>
        </w:rPr>
        <w:br w:type="page"/>
      </w:r>
    </w:p>
    <w:p w:rsidR="007F103F" w:rsidRPr="00F82AB1" w:rsidRDefault="007F103F" w:rsidP="007F103F">
      <w:pPr>
        <w:jc w:val="center"/>
        <w:rPr>
          <w:rFonts w:ascii="Century Gothic" w:hAnsi="Century Gothic"/>
          <w:b/>
        </w:rPr>
      </w:pPr>
      <w:r w:rsidRPr="00F82AB1">
        <w:rPr>
          <w:rFonts w:ascii="Century Gothic" w:hAnsi="Century Gothic"/>
          <w:b/>
        </w:rPr>
        <w:lastRenderedPageBreak/>
        <w:t>Professional Job Club – Agenda for Session #3</w:t>
      </w:r>
    </w:p>
    <w:p w:rsidR="007F103F" w:rsidRPr="00F82AB1" w:rsidRDefault="007F103F" w:rsidP="007F103F">
      <w:pPr>
        <w:jc w:val="center"/>
        <w:rPr>
          <w:rFonts w:ascii="Century Gothic" w:hAnsi="Century Gothic"/>
          <w:b/>
        </w:rPr>
      </w:pPr>
    </w:p>
    <w:p w:rsidR="007F103F" w:rsidRPr="00F82AB1" w:rsidRDefault="007F103F" w:rsidP="007F103F">
      <w:pPr>
        <w:pStyle w:val="ListParagraph"/>
        <w:numPr>
          <w:ilvl w:val="0"/>
          <w:numId w:val="12"/>
        </w:numPr>
        <w:rPr>
          <w:rFonts w:ascii="Century Gothic" w:hAnsi="Century Gothic"/>
        </w:rPr>
      </w:pPr>
      <w:r w:rsidRPr="00F82AB1">
        <w:rPr>
          <w:rFonts w:ascii="Century Gothic" w:hAnsi="Century Gothic"/>
        </w:rPr>
        <w:t>Allow new people to introduce themselves (Devan)</w:t>
      </w:r>
    </w:p>
    <w:p w:rsidR="00207F2A" w:rsidRPr="00F82AB1" w:rsidRDefault="00207F2A" w:rsidP="007F103F">
      <w:pPr>
        <w:pStyle w:val="ListParagraph"/>
        <w:numPr>
          <w:ilvl w:val="0"/>
          <w:numId w:val="12"/>
        </w:numPr>
        <w:rPr>
          <w:rFonts w:ascii="Century Gothic" w:hAnsi="Century Gothic"/>
        </w:rPr>
      </w:pPr>
      <w:r w:rsidRPr="00F82AB1">
        <w:rPr>
          <w:rFonts w:ascii="Century Gothic" w:hAnsi="Century Gothic"/>
        </w:rPr>
        <w:t>Last week’s j</w:t>
      </w:r>
      <w:r w:rsidR="007F103F" w:rsidRPr="00F82AB1">
        <w:rPr>
          <w:rFonts w:ascii="Century Gothic" w:hAnsi="Century Gothic"/>
        </w:rPr>
        <w:t xml:space="preserve">ob search-related activities </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H</w:t>
      </w:r>
      <w:r w:rsidR="007F103F" w:rsidRPr="00F82AB1">
        <w:rPr>
          <w:rFonts w:ascii="Century Gothic" w:hAnsi="Century Gothic"/>
        </w:rPr>
        <w:t>ow did those go?</w:t>
      </w:r>
    </w:p>
    <w:p w:rsidR="007F103F" w:rsidRPr="00F82AB1" w:rsidRDefault="007F103F" w:rsidP="00207F2A">
      <w:pPr>
        <w:pStyle w:val="ListParagraph"/>
        <w:numPr>
          <w:ilvl w:val="1"/>
          <w:numId w:val="12"/>
        </w:numPr>
        <w:rPr>
          <w:rFonts w:ascii="Century Gothic" w:hAnsi="Century Gothic"/>
        </w:rPr>
      </w:pPr>
      <w:r w:rsidRPr="00F82AB1">
        <w:rPr>
          <w:rFonts w:ascii="Century Gothic" w:hAnsi="Century Gothic"/>
        </w:rPr>
        <w:t>Go around and share. (Susie)</w:t>
      </w:r>
    </w:p>
    <w:p w:rsidR="007F103F" w:rsidRPr="00F82AB1" w:rsidRDefault="007F103F" w:rsidP="007F103F">
      <w:pPr>
        <w:pStyle w:val="ListParagraph"/>
        <w:numPr>
          <w:ilvl w:val="0"/>
          <w:numId w:val="12"/>
        </w:numPr>
        <w:rPr>
          <w:rFonts w:ascii="Century Gothic" w:hAnsi="Century Gothic"/>
        </w:rPr>
      </w:pPr>
      <w:r w:rsidRPr="00F82AB1">
        <w:rPr>
          <w:rFonts w:ascii="Century Gothic" w:hAnsi="Century Gothic"/>
        </w:rPr>
        <w:t>Concerns related to the job search (Devan)</w:t>
      </w:r>
    </w:p>
    <w:p w:rsidR="009E4151" w:rsidRDefault="007F103F" w:rsidP="007F103F">
      <w:pPr>
        <w:pStyle w:val="ListParagraph"/>
        <w:numPr>
          <w:ilvl w:val="0"/>
          <w:numId w:val="12"/>
        </w:numPr>
        <w:rPr>
          <w:rFonts w:ascii="Century Gothic" w:hAnsi="Century Gothic"/>
        </w:rPr>
      </w:pPr>
      <w:r w:rsidRPr="00F82AB1">
        <w:rPr>
          <w:rFonts w:ascii="Century Gothic" w:hAnsi="Century Gothic"/>
        </w:rPr>
        <w:t xml:space="preserve">Explain why we decided to cover employer resources as next topic; </w:t>
      </w:r>
      <w:r w:rsidR="00207F2A" w:rsidRPr="00F82AB1">
        <w:rPr>
          <w:rFonts w:ascii="Century Gothic" w:hAnsi="Century Gothic"/>
        </w:rPr>
        <w:t>logical next step, expressed interest</w:t>
      </w:r>
    </w:p>
    <w:p w:rsidR="007F103F" w:rsidRPr="00F82AB1" w:rsidRDefault="009E4151" w:rsidP="009E4151">
      <w:pPr>
        <w:pStyle w:val="ListParagraph"/>
        <w:numPr>
          <w:ilvl w:val="1"/>
          <w:numId w:val="12"/>
        </w:numPr>
        <w:rPr>
          <w:rFonts w:ascii="Century Gothic" w:hAnsi="Century Gothic"/>
        </w:rPr>
      </w:pPr>
      <w:r>
        <w:rPr>
          <w:rFonts w:ascii="Century Gothic" w:hAnsi="Century Gothic"/>
        </w:rPr>
        <w:t xml:space="preserve">How can you use the elevator speech developed last </w:t>
      </w:r>
      <w:r w:rsidR="00D138C9">
        <w:rPr>
          <w:rFonts w:ascii="Century Gothic" w:hAnsi="Century Gothic"/>
        </w:rPr>
        <w:t>week</w:t>
      </w:r>
      <w:r w:rsidR="00D138C9" w:rsidRPr="00F82AB1">
        <w:rPr>
          <w:rFonts w:ascii="Century Gothic" w:hAnsi="Century Gothic"/>
        </w:rPr>
        <w:t>?</w:t>
      </w:r>
      <w:r w:rsidR="007F103F" w:rsidRPr="00F82AB1">
        <w:rPr>
          <w:rFonts w:ascii="Century Gothic" w:hAnsi="Century Gothic"/>
        </w:rPr>
        <w:t xml:space="preserve"> (Susie)</w:t>
      </w:r>
    </w:p>
    <w:p w:rsidR="00291356" w:rsidRDefault="007F103F" w:rsidP="00291356">
      <w:pPr>
        <w:pStyle w:val="ListParagraph"/>
        <w:numPr>
          <w:ilvl w:val="0"/>
          <w:numId w:val="12"/>
        </w:numPr>
        <w:rPr>
          <w:rFonts w:ascii="Century Gothic" w:hAnsi="Century Gothic"/>
        </w:rPr>
      </w:pPr>
      <w:r w:rsidRPr="00F82AB1">
        <w:rPr>
          <w:rFonts w:ascii="Century Gothic" w:hAnsi="Century Gothic"/>
        </w:rPr>
        <w:t>Show and tell of career center resources. (Devan)</w:t>
      </w:r>
    </w:p>
    <w:p w:rsidR="00207F2A" w:rsidRPr="00291356" w:rsidRDefault="00207F2A" w:rsidP="00291356">
      <w:pPr>
        <w:pStyle w:val="ListParagraph"/>
        <w:numPr>
          <w:ilvl w:val="1"/>
          <w:numId w:val="12"/>
        </w:numPr>
        <w:rPr>
          <w:rFonts w:ascii="Century Gothic" w:hAnsi="Century Gothic"/>
          <w:highlight w:val="yellow"/>
        </w:rPr>
      </w:pPr>
      <w:r w:rsidRPr="00291356">
        <w:rPr>
          <w:rFonts w:ascii="Century Gothic" w:hAnsi="Century Gothic"/>
          <w:highlight w:val="yellow"/>
        </w:rPr>
        <w:t>Professional organizations and resources one can use to identify these. (Susie)</w:t>
      </w:r>
    </w:p>
    <w:p w:rsidR="00207F2A" w:rsidRPr="00291356" w:rsidRDefault="00207F2A" w:rsidP="00207F2A">
      <w:pPr>
        <w:pStyle w:val="ListParagraph"/>
        <w:numPr>
          <w:ilvl w:val="1"/>
          <w:numId w:val="12"/>
        </w:numPr>
        <w:rPr>
          <w:rFonts w:ascii="Century Gothic" w:hAnsi="Century Gothic"/>
          <w:highlight w:val="yellow"/>
        </w:rPr>
      </w:pPr>
      <w:r w:rsidRPr="00291356">
        <w:rPr>
          <w:rFonts w:ascii="Century Gothic" w:hAnsi="Century Gothic"/>
          <w:highlight w:val="yellow"/>
        </w:rPr>
        <w:t>Volunteering and related resources. (Devan)</w:t>
      </w:r>
    </w:p>
    <w:p w:rsidR="00207F2A" w:rsidRPr="00291356" w:rsidRDefault="00207F2A" w:rsidP="00207F2A">
      <w:pPr>
        <w:pStyle w:val="ListParagraph"/>
        <w:numPr>
          <w:ilvl w:val="1"/>
          <w:numId w:val="12"/>
        </w:numPr>
        <w:rPr>
          <w:rFonts w:ascii="Century Gothic" w:hAnsi="Century Gothic"/>
          <w:highlight w:val="yellow"/>
        </w:rPr>
      </w:pPr>
      <w:r w:rsidRPr="00291356">
        <w:rPr>
          <w:rFonts w:ascii="Century Gothic" w:hAnsi="Century Gothic"/>
          <w:highlight w:val="yellow"/>
        </w:rPr>
        <w:t>Information interviews. (Susie)</w:t>
      </w:r>
    </w:p>
    <w:p w:rsidR="007F103F" w:rsidRPr="00291356" w:rsidRDefault="00207F2A" w:rsidP="00207F2A">
      <w:pPr>
        <w:pStyle w:val="ListParagraph"/>
        <w:numPr>
          <w:ilvl w:val="1"/>
          <w:numId w:val="12"/>
        </w:numPr>
        <w:rPr>
          <w:rFonts w:ascii="Century Gothic" w:hAnsi="Century Gothic"/>
          <w:highlight w:val="yellow"/>
        </w:rPr>
      </w:pPr>
      <w:r w:rsidRPr="00291356">
        <w:rPr>
          <w:rFonts w:ascii="Century Gothic" w:hAnsi="Century Gothic"/>
          <w:highlight w:val="yellow"/>
        </w:rPr>
        <w:t>How would you use these resources in your job search?</w:t>
      </w:r>
    </w:p>
    <w:p w:rsidR="00207F2A" w:rsidRPr="00291356" w:rsidRDefault="00207F2A" w:rsidP="00207F2A">
      <w:pPr>
        <w:pStyle w:val="ListParagraph"/>
        <w:numPr>
          <w:ilvl w:val="1"/>
          <w:numId w:val="12"/>
        </w:numPr>
        <w:rPr>
          <w:rFonts w:ascii="Century Gothic" w:hAnsi="Century Gothic"/>
          <w:highlight w:val="yellow"/>
        </w:rPr>
      </w:pPr>
      <w:r w:rsidRPr="00291356">
        <w:rPr>
          <w:rFonts w:ascii="Century Gothic" w:hAnsi="Century Gothic"/>
          <w:highlight w:val="yellow"/>
        </w:rPr>
        <w:t>Participants identify one resource to use on their ILPs for next week</w:t>
      </w:r>
    </w:p>
    <w:p w:rsidR="007F103F" w:rsidRPr="00F82AB1" w:rsidRDefault="00207F2A" w:rsidP="007F103F">
      <w:pPr>
        <w:pStyle w:val="ListParagraph"/>
        <w:numPr>
          <w:ilvl w:val="0"/>
          <w:numId w:val="12"/>
        </w:numPr>
        <w:rPr>
          <w:rFonts w:ascii="Century Gothic" w:hAnsi="Century Gothic"/>
        </w:rPr>
      </w:pPr>
      <w:r w:rsidRPr="00F82AB1">
        <w:rPr>
          <w:rFonts w:ascii="Century Gothic" w:hAnsi="Century Gothic"/>
        </w:rPr>
        <w:t>W</w:t>
      </w:r>
      <w:r w:rsidR="007F103F" w:rsidRPr="00F82AB1">
        <w:rPr>
          <w:rFonts w:ascii="Century Gothic" w:hAnsi="Century Gothic"/>
        </w:rPr>
        <w:t>hat activities related to job search is each person going to focus upon for next week? (Devan)</w:t>
      </w:r>
    </w:p>
    <w:p w:rsidR="007F103F" w:rsidRPr="00F82AB1" w:rsidRDefault="007F103F" w:rsidP="007F103F">
      <w:pPr>
        <w:pStyle w:val="ListParagraph"/>
        <w:numPr>
          <w:ilvl w:val="1"/>
          <w:numId w:val="12"/>
        </w:numPr>
        <w:rPr>
          <w:rFonts w:ascii="Century Gothic" w:hAnsi="Century Gothic"/>
        </w:rPr>
      </w:pPr>
      <w:r w:rsidRPr="00F82AB1">
        <w:rPr>
          <w:rFonts w:ascii="Century Gothic" w:hAnsi="Century Gothic"/>
        </w:rPr>
        <w:t>Jot these down on the ILP.</w:t>
      </w:r>
    </w:p>
    <w:p w:rsidR="007F103F" w:rsidRPr="00F82AB1" w:rsidRDefault="007F103F" w:rsidP="007F103F">
      <w:pPr>
        <w:pStyle w:val="ListParagraph"/>
        <w:numPr>
          <w:ilvl w:val="1"/>
          <w:numId w:val="12"/>
        </w:numPr>
        <w:rPr>
          <w:rFonts w:ascii="Century Gothic" w:hAnsi="Century Gothic"/>
        </w:rPr>
      </w:pPr>
      <w:r w:rsidRPr="00F82AB1">
        <w:rPr>
          <w:rFonts w:ascii="Century Gothic" w:hAnsi="Century Gothic"/>
        </w:rPr>
        <w:t>Take turns sharing with group, if time.</w:t>
      </w:r>
    </w:p>
    <w:p w:rsidR="00207F2A" w:rsidRPr="00F82AB1" w:rsidRDefault="00207F2A">
      <w:pPr>
        <w:rPr>
          <w:rFonts w:ascii="Century Gothic" w:hAnsi="Century Gothic"/>
        </w:rPr>
      </w:pPr>
      <w:r w:rsidRPr="00F82AB1">
        <w:rPr>
          <w:rFonts w:ascii="Century Gothic" w:hAnsi="Century Gothic"/>
        </w:rPr>
        <w:br w:type="page"/>
      </w:r>
    </w:p>
    <w:p w:rsidR="00207F2A" w:rsidRPr="00F82AB1" w:rsidRDefault="00207F2A" w:rsidP="00207F2A">
      <w:pPr>
        <w:jc w:val="center"/>
        <w:rPr>
          <w:rFonts w:ascii="Century Gothic" w:hAnsi="Century Gothic"/>
          <w:b/>
        </w:rPr>
      </w:pPr>
      <w:r w:rsidRPr="00F82AB1">
        <w:rPr>
          <w:rFonts w:ascii="Century Gothic" w:hAnsi="Century Gothic"/>
          <w:b/>
        </w:rPr>
        <w:lastRenderedPageBreak/>
        <w:t>Professional Job Club – Agenda for Session #4</w:t>
      </w:r>
    </w:p>
    <w:p w:rsidR="00207F2A" w:rsidRPr="00F82AB1" w:rsidRDefault="00207F2A" w:rsidP="00207F2A">
      <w:pPr>
        <w:jc w:val="center"/>
        <w:rPr>
          <w:rFonts w:ascii="Century Gothic" w:hAnsi="Century Gothic"/>
          <w:b/>
        </w:rPr>
      </w:pP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Allow new people to introduce themselves (name, childhood career fantasy, what brings them to group, and job targets) and people who were here last week to briefly reiterate their names and what brings them to group. (Devan)</w:t>
      </w: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 xml:space="preserve">Last week’s job search-related activities </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How did those go?</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Go around and share. (Susie)</w:t>
      </w: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Concerns related to the job search (Devan)</w:t>
      </w: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Explain why we decided to cover Resumes as next topic; first step before tailoring to job target. (Susie)</w:t>
      </w:r>
    </w:p>
    <w:p w:rsidR="00291356" w:rsidRPr="00291356" w:rsidRDefault="00207F2A" w:rsidP="00291356">
      <w:pPr>
        <w:pStyle w:val="ListParagraph"/>
        <w:numPr>
          <w:ilvl w:val="1"/>
          <w:numId w:val="12"/>
        </w:numPr>
        <w:rPr>
          <w:rFonts w:ascii="Century Gothic" w:hAnsi="Century Gothic"/>
          <w:highlight w:val="yellow"/>
        </w:rPr>
      </w:pPr>
      <w:r w:rsidRPr="00291356">
        <w:rPr>
          <w:rFonts w:ascii="Century Gothic" w:hAnsi="Century Gothic"/>
          <w:highlight w:val="yellow"/>
        </w:rPr>
        <w:t>Introduce idea of 30 second resume review? (Susie)</w:t>
      </w:r>
    </w:p>
    <w:p w:rsidR="00207F2A" w:rsidRPr="00291356" w:rsidRDefault="00207F2A" w:rsidP="00291356">
      <w:pPr>
        <w:pStyle w:val="ListParagraph"/>
        <w:numPr>
          <w:ilvl w:val="1"/>
          <w:numId w:val="12"/>
        </w:numPr>
        <w:rPr>
          <w:rFonts w:ascii="Century Gothic" w:hAnsi="Century Gothic"/>
          <w:highlight w:val="yellow"/>
        </w:rPr>
      </w:pPr>
      <w:r w:rsidRPr="00291356">
        <w:rPr>
          <w:rFonts w:ascii="Century Gothic" w:hAnsi="Century Gothic"/>
          <w:highlight w:val="yellow"/>
        </w:rPr>
        <w:t>Participants will swap resumes with one another, review resume for 30 seconds, write down feedback on designated worksheet, provide feedback verbally to partner</w:t>
      </w:r>
    </w:p>
    <w:p w:rsidR="00207F2A" w:rsidRPr="00291356" w:rsidRDefault="00207F2A" w:rsidP="00207F2A">
      <w:pPr>
        <w:pStyle w:val="ListParagraph"/>
        <w:numPr>
          <w:ilvl w:val="1"/>
          <w:numId w:val="12"/>
        </w:numPr>
        <w:rPr>
          <w:rFonts w:ascii="Century Gothic" w:hAnsi="Century Gothic"/>
          <w:highlight w:val="yellow"/>
        </w:rPr>
      </w:pPr>
      <w:r w:rsidRPr="00291356">
        <w:rPr>
          <w:rFonts w:ascii="Century Gothic" w:hAnsi="Century Gothic"/>
          <w:highlight w:val="yellow"/>
        </w:rPr>
        <w:t>Discussion of learning or key take-aways</w:t>
      </w:r>
    </w:p>
    <w:p w:rsidR="00207F2A" w:rsidRPr="00291356" w:rsidRDefault="00207F2A" w:rsidP="00207F2A">
      <w:pPr>
        <w:pStyle w:val="ListParagraph"/>
        <w:numPr>
          <w:ilvl w:val="1"/>
          <w:numId w:val="12"/>
        </w:numPr>
        <w:rPr>
          <w:rFonts w:ascii="Century Gothic" w:hAnsi="Century Gothic"/>
          <w:highlight w:val="yellow"/>
        </w:rPr>
      </w:pPr>
      <w:r w:rsidRPr="00291356">
        <w:rPr>
          <w:rFonts w:ascii="Century Gothic" w:hAnsi="Century Gothic"/>
          <w:highlight w:val="yellow"/>
        </w:rPr>
        <w:t>Participants identify one resume related ILP activity</w:t>
      </w: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What activities related to job search is each person going to focus upon for next week? (Devan)</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Jot these down on the ILP.</w:t>
      </w:r>
    </w:p>
    <w:p w:rsidR="00207F2A" w:rsidRDefault="00207F2A" w:rsidP="00207F2A">
      <w:pPr>
        <w:pStyle w:val="ListParagraph"/>
        <w:numPr>
          <w:ilvl w:val="1"/>
          <w:numId w:val="12"/>
        </w:numPr>
        <w:rPr>
          <w:rFonts w:ascii="Century Gothic" w:hAnsi="Century Gothic"/>
        </w:rPr>
      </w:pPr>
      <w:r w:rsidRPr="00F82AB1">
        <w:rPr>
          <w:rFonts w:ascii="Century Gothic" w:hAnsi="Century Gothic"/>
        </w:rPr>
        <w:t>Take turns sharing with group, if time.</w:t>
      </w:r>
    </w:p>
    <w:p w:rsidR="009E4151" w:rsidRPr="00F82AB1" w:rsidRDefault="009E4151" w:rsidP="00207F2A">
      <w:pPr>
        <w:pStyle w:val="ListParagraph"/>
        <w:numPr>
          <w:ilvl w:val="1"/>
          <w:numId w:val="12"/>
        </w:numPr>
        <w:rPr>
          <w:rFonts w:ascii="Century Gothic" w:hAnsi="Century Gothic"/>
        </w:rPr>
      </w:pPr>
      <w:r>
        <w:rPr>
          <w:rFonts w:ascii="Century Gothic" w:hAnsi="Century Gothic"/>
        </w:rPr>
        <w:t>Remind participants to bring job listing or use ONET.</w:t>
      </w:r>
    </w:p>
    <w:p w:rsidR="00207F2A" w:rsidRPr="00F82AB1" w:rsidRDefault="00207F2A">
      <w:pPr>
        <w:rPr>
          <w:rFonts w:ascii="Century Gothic" w:hAnsi="Century Gothic"/>
        </w:rPr>
      </w:pPr>
      <w:r w:rsidRPr="00F82AB1">
        <w:rPr>
          <w:rFonts w:ascii="Century Gothic" w:hAnsi="Century Gothic"/>
        </w:rPr>
        <w:br w:type="page"/>
      </w:r>
    </w:p>
    <w:p w:rsidR="00207F2A" w:rsidRPr="00F82AB1" w:rsidRDefault="00207F2A" w:rsidP="00207F2A">
      <w:pPr>
        <w:jc w:val="center"/>
        <w:rPr>
          <w:rFonts w:ascii="Century Gothic" w:hAnsi="Century Gothic"/>
          <w:b/>
        </w:rPr>
      </w:pPr>
      <w:r w:rsidRPr="00F82AB1">
        <w:rPr>
          <w:rFonts w:ascii="Century Gothic" w:hAnsi="Century Gothic"/>
          <w:b/>
        </w:rPr>
        <w:lastRenderedPageBreak/>
        <w:t>Professional Job Club – Agenda for Session #5</w:t>
      </w:r>
    </w:p>
    <w:p w:rsidR="00207F2A" w:rsidRPr="00F82AB1" w:rsidRDefault="00207F2A" w:rsidP="00207F2A">
      <w:pPr>
        <w:jc w:val="center"/>
        <w:rPr>
          <w:rFonts w:ascii="Century Gothic" w:hAnsi="Century Gothic"/>
          <w:b/>
        </w:rPr>
      </w:pP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Allow new people to introduce themselves (name, childhood career fantasy, what brings them to group, and job targets) and people who were here last week to briefly reiterate their names and what brings them to group. (Devan)</w:t>
      </w: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 xml:space="preserve">Last week’s job search-related activities </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How did those go?</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Go around and share. (Susie)</w:t>
      </w: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Concerns related to the job search (Devan)</w:t>
      </w:r>
    </w:p>
    <w:p w:rsidR="00291356" w:rsidRDefault="00207F2A" w:rsidP="00291356">
      <w:pPr>
        <w:pStyle w:val="ListParagraph"/>
        <w:numPr>
          <w:ilvl w:val="0"/>
          <w:numId w:val="12"/>
        </w:numPr>
        <w:rPr>
          <w:rFonts w:ascii="Century Gothic" w:hAnsi="Century Gothic"/>
        </w:rPr>
      </w:pPr>
      <w:r w:rsidRPr="00F82AB1">
        <w:rPr>
          <w:rFonts w:ascii="Century Gothic" w:hAnsi="Century Gothic"/>
        </w:rPr>
        <w:t xml:space="preserve">Explain why we decided to cover Resumes </w:t>
      </w:r>
      <w:r w:rsidR="00797726" w:rsidRPr="00F82AB1">
        <w:rPr>
          <w:rFonts w:ascii="Century Gothic" w:hAnsi="Century Gothic"/>
        </w:rPr>
        <w:t xml:space="preserve">/Interviews </w:t>
      </w:r>
      <w:r w:rsidRPr="00F82AB1">
        <w:rPr>
          <w:rFonts w:ascii="Century Gothic" w:hAnsi="Century Gothic"/>
        </w:rPr>
        <w:t>as next topic;</w:t>
      </w:r>
      <w:r w:rsidR="00797726" w:rsidRPr="00F82AB1">
        <w:rPr>
          <w:rFonts w:ascii="Century Gothic" w:hAnsi="Century Gothic"/>
        </w:rPr>
        <w:t xml:space="preserve"> resumes tailored to specific positions make for a stronger interview</w:t>
      </w:r>
      <w:r w:rsidRPr="00F82AB1">
        <w:rPr>
          <w:rFonts w:ascii="Century Gothic" w:hAnsi="Century Gothic"/>
        </w:rPr>
        <w:t>. (Susie)</w:t>
      </w:r>
    </w:p>
    <w:p w:rsidR="00291356" w:rsidRPr="00291356" w:rsidRDefault="00207F2A" w:rsidP="00291356">
      <w:pPr>
        <w:pStyle w:val="ListParagraph"/>
        <w:numPr>
          <w:ilvl w:val="1"/>
          <w:numId w:val="12"/>
        </w:numPr>
        <w:rPr>
          <w:rFonts w:ascii="Century Gothic" w:hAnsi="Century Gothic"/>
          <w:highlight w:val="yellow"/>
        </w:rPr>
      </w:pPr>
      <w:r w:rsidRPr="00291356">
        <w:rPr>
          <w:rFonts w:ascii="Century Gothic" w:hAnsi="Century Gothic"/>
          <w:highlight w:val="yellow"/>
        </w:rPr>
        <w:t xml:space="preserve">Introduce idea of </w:t>
      </w:r>
      <w:r w:rsidR="00797726" w:rsidRPr="00291356">
        <w:rPr>
          <w:rFonts w:ascii="Century Gothic" w:hAnsi="Century Gothic"/>
          <w:highlight w:val="yellow"/>
        </w:rPr>
        <w:t>how employers identify potential candidates, use employer buzzwords</w:t>
      </w:r>
      <w:r w:rsidRPr="00291356">
        <w:rPr>
          <w:rFonts w:ascii="Century Gothic" w:hAnsi="Century Gothic"/>
          <w:highlight w:val="yellow"/>
        </w:rPr>
        <w:t xml:space="preserve"> (Susie)</w:t>
      </w:r>
    </w:p>
    <w:p w:rsidR="00797726" w:rsidRPr="00291356" w:rsidRDefault="00207F2A" w:rsidP="00291356">
      <w:pPr>
        <w:pStyle w:val="ListParagraph"/>
        <w:numPr>
          <w:ilvl w:val="1"/>
          <w:numId w:val="12"/>
        </w:numPr>
        <w:rPr>
          <w:rFonts w:ascii="Century Gothic" w:hAnsi="Century Gothic"/>
          <w:highlight w:val="yellow"/>
        </w:rPr>
      </w:pPr>
      <w:r w:rsidRPr="00291356">
        <w:rPr>
          <w:rFonts w:ascii="Century Gothic" w:hAnsi="Century Gothic"/>
          <w:highlight w:val="yellow"/>
        </w:rPr>
        <w:t>Participants will</w:t>
      </w:r>
      <w:r w:rsidR="00797726" w:rsidRPr="00291356">
        <w:rPr>
          <w:rFonts w:ascii="Century Gothic" w:hAnsi="Century Gothic"/>
          <w:highlight w:val="yellow"/>
        </w:rPr>
        <w:t xml:space="preserve"> first identify key buzzwords in a job </w:t>
      </w:r>
      <w:r w:rsidR="00D138C9" w:rsidRPr="00291356">
        <w:rPr>
          <w:rFonts w:ascii="Century Gothic" w:hAnsi="Century Gothic"/>
          <w:highlight w:val="yellow"/>
        </w:rPr>
        <w:t>announcement or</w:t>
      </w:r>
      <w:r w:rsidR="00797726" w:rsidRPr="00291356">
        <w:rPr>
          <w:rFonts w:ascii="Century Gothic" w:hAnsi="Century Gothic"/>
          <w:highlight w:val="yellow"/>
        </w:rPr>
        <w:t xml:space="preserve"> </w:t>
      </w:r>
      <w:r w:rsidR="00D138C9" w:rsidRPr="00291356">
        <w:rPr>
          <w:rFonts w:ascii="Century Gothic" w:hAnsi="Century Gothic"/>
          <w:highlight w:val="yellow"/>
        </w:rPr>
        <w:t>ONET descriptions</w:t>
      </w:r>
      <w:r w:rsidR="00797726" w:rsidRPr="00291356">
        <w:rPr>
          <w:rFonts w:ascii="Century Gothic" w:hAnsi="Century Gothic"/>
          <w:highlight w:val="yellow"/>
        </w:rPr>
        <w:t>, and review their own resumes with keyword rubric (worksheet).</w:t>
      </w:r>
    </w:p>
    <w:p w:rsidR="00207F2A" w:rsidRPr="00291356" w:rsidRDefault="00797726" w:rsidP="00797726">
      <w:pPr>
        <w:pStyle w:val="ListParagraph"/>
        <w:numPr>
          <w:ilvl w:val="1"/>
          <w:numId w:val="12"/>
        </w:numPr>
        <w:rPr>
          <w:rFonts w:ascii="Century Gothic" w:hAnsi="Century Gothic"/>
          <w:highlight w:val="yellow"/>
        </w:rPr>
      </w:pPr>
      <w:r w:rsidRPr="00291356">
        <w:rPr>
          <w:rFonts w:ascii="Century Gothic" w:hAnsi="Century Gothic"/>
          <w:highlight w:val="yellow"/>
        </w:rPr>
        <w:t xml:space="preserve">Participants will then share changes they wish to make with larger group. </w:t>
      </w:r>
    </w:p>
    <w:p w:rsidR="00797726" w:rsidRPr="00F82AB1" w:rsidRDefault="00797726" w:rsidP="00207F2A">
      <w:pPr>
        <w:pStyle w:val="ListParagraph"/>
        <w:numPr>
          <w:ilvl w:val="0"/>
          <w:numId w:val="12"/>
        </w:numPr>
        <w:rPr>
          <w:rFonts w:ascii="Century Gothic" w:hAnsi="Century Gothic"/>
        </w:rPr>
      </w:pPr>
      <w:r w:rsidRPr="00F82AB1">
        <w:rPr>
          <w:rFonts w:ascii="Century Gothic" w:hAnsi="Century Gothic"/>
        </w:rPr>
        <w:t>Solicit interview concerns and discuss</w:t>
      </w:r>
    </w:p>
    <w:p w:rsidR="00291356" w:rsidRDefault="00797726" w:rsidP="00291356">
      <w:pPr>
        <w:pStyle w:val="ListParagraph"/>
        <w:numPr>
          <w:ilvl w:val="0"/>
          <w:numId w:val="12"/>
        </w:numPr>
        <w:rPr>
          <w:rFonts w:ascii="Century Gothic" w:hAnsi="Century Gothic"/>
        </w:rPr>
      </w:pPr>
      <w:r w:rsidRPr="00F82AB1">
        <w:rPr>
          <w:rFonts w:ascii="Century Gothic" w:hAnsi="Century Gothic"/>
        </w:rPr>
        <w:t>Introduce STAR approach to behavioral interviewing</w:t>
      </w:r>
    </w:p>
    <w:p w:rsidR="00797726" w:rsidRPr="00291356" w:rsidRDefault="00797726" w:rsidP="00291356">
      <w:pPr>
        <w:pStyle w:val="ListParagraph"/>
        <w:numPr>
          <w:ilvl w:val="1"/>
          <w:numId w:val="12"/>
        </w:numPr>
        <w:rPr>
          <w:rFonts w:ascii="Century Gothic" w:hAnsi="Century Gothic"/>
          <w:highlight w:val="yellow"/>
        </w:rPr>
      </w:pPr>
      <w:r w:rsidRPr="00291356">
        <w:rPr>
          <w:rFonts w:ascii="Century Gothic" w:hAnsi="Century Gothic"/>
          <w:highlight w:val="yellow"/>
        </w:rPr>
        <w:t>In dyads: participants take turns answering two behavioral interviewing questions.</w:t>
      </w:r>
    </w:p>
    <w:p w:rsidR="00797726" w:rsidRPr="00291356" w:rsidRDefault="00797726" w:rsidP="00797726">
      <w:pPr>
        <w:pStyle w:val="ListParagraph"/>
        <w:numPr>
          <w:ilvl w:val="1"/>
          <w:numId w:val="12"/>
        </w:numPr>
        <w:rPr>
          <w:rFonts w:ascii="Century Gothic" w:hAnsi="Century Gothic"/>
          <w:highlight w:val="yellow"/>
        </w:rPr>
      </w:pPr>
      <w:r w:rsidRPr="00291356">
        <w:rPr>
          <w:rFonts w:ascii="Century Gothic" w:hAnsi="Century Gothic"/>
          <w:highlight w:val="yellow"/>
        </w:rPr>
        <w:t>Discuss key takeaways in larger group</w:t>
      </w:r>
    </w:p>
    <w:p w:rsidR="00207F2A" w:rsidRPr="00F82AB1" w:rsidRDefault="00207F2A" w:rsidP="00207F2A">
      <w:pPr>
        <w:pStyle w:val="ListParagraph"/>
        <w:numPr>
          <w:ilvl w:val="0"/>
          <w:numId w:val="12"/>
        </w:numPr>
        <w:rPr>
          <w:rFonts w:ascii="Century Gothic" w:hAnsi="Century Gothic"/>
        </w:rPr>
      </w:pPr>
      <w:r w:rsidRPr="00F82AB1">
        <w:rPr>
          <w:rFonts w:ascii="Century Gothic" w:hAnsi="Century Gothic"/>
        </w:rPr>
        <w:t>What activities related to job search is each person going to focus upon for next week? (Devan)</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Jot these down on the ILP.</w:t>
      </w:r>
    </w:p>
    <w:p w:rsidR="00207F2A" w:rsidRPr="00F82AB1" w:rsidRDefault="00207F2A" w:rsidP="00207F2A">
      <w:pPr>
        <w:pStyle w:val="ListParagraph"/>
        <w:numPr>
          <w:ilvl w:val="1"/>
          <w:numId w:val="12"/>
        </w:numPr>
        <w:rPr>
          <w:rFonts w:ascii="Century Gothic" w:hAnsi="Century Gothic"/>
        </w:rPr>
      </w:pPr>
      <w:r w:rsidRPr="00F82AB1">
        <w:rPr>
          <w:rFonts w:ascii="Century Gothic" w:hAnsi="Century Gothic"/>
        </w:rPr>
        <w:t>Take turns sharing with group, if time.</w:t>
      </w:r>
    </w:p>
    <w:p w:rsidR="00F82AB1" w:rsidRPr="00F82AB1" w:rsidRDefault="00F82AB1">
      <w:pPr>
        <w:rPr>
          <w:rFonts w:ascii="Century Gothic" w:hAnsi="Century Gothic"/>
        </w:rPr>
      </w:pPr>
      <w:r w:rsidRPr="00F82AB1">
        <w:rPr>
          <w:rFonts w:ascii="Century Gothic" w:hAnsi="Century Gothic"/>
        </w:rPr>
        <w:br w:type="page"/>
      </w:r>
    </w:p>
    <w:p w:rsidR="00CB15DC" w:rsidRPr="00CB15DC" w:rsidRDefault="00CB15DC" w:rsidP="00210EBB">
      <w:pPr>
        <w:ind w:left="0"/>
        <w:jc w:val="center"/>
        <w:rPr>
          <w:rFonts w:ascii="Century Gothic" w:hAnsi="Century Gothic" w:cs="Arial"/>
          <w:b/>
          <w:sz w:val="24"/>
          <w:szCs w:val="24"/>
        </w:rPr>
      </w:pPr>
      <w:r w:rsidRPr="00CB15DC">
        <w:rPr>
          <w:rFonts w:ascii="Century Gothic" w:hAnsi="Century Gothic" w:cs="Arial"/>
          <w:b/>
          <w:sz w:val="24"/>
          <w:szCs w:val="24"/>
        </w:rPr>
        <w:lastRenderedPageBreak/>
        <w:t>APPENDIX F</w:t>
      </w:r>
    </w:p>
    <w:p w:rsidR="00CB15DC" w:rsidRPr="00CB15DC" w:rsidRDefault="00CB15DC" w:rsidP="00210EBB">
      <w:pPr>
        <w:ind w:left="0"/>
        <w:jc w:val="center"/>
        <w:rPr>
          <w:rFonts w:ascii="Century Gothic" w:hAnsi="Century Gothic" w:cs="Arial"/>
          <w:b/>
          <w:sz w:val="24"/>
          <w:szCs w:val="24"/>
        </w:rPr>
      </w:pPr>
      <w:r w:rsidRPr="00CB15DC">
        <w:rPr>
          <w:rFonts w:ascii="Century Gothic" w:hAnsi="Century Gothic" w:cs="Arial"/>
          <w:b/>
          <w:sz w:val="24"/>
          <w:szCs w:val="24"/>
        </w:rPr>
        <w:t>PROFESSIONAL JOB CLUB WORKSHEETS 1-5 (AND FEEDBACK FORMS)</w:t>
      </w:r>
    </w:p>
    <w:p w:rsidR="00CB15DC" w:rsidRDefault="00CB15DC" w:rsidP="00210EBB">
      <w:pPr>
        <w:ind w:left="0"/>
        <w:jc w:val="center"/>
        <w:rPr>
          <w:rFonts w:ascii="Century Gothic" w:hAnsi="Century Gothic" w:cs="Arial"/>
          <w:b/>
          <w:sz w:val="28"/>
          <w:szCs w:val="28"/>
        </w:rPr>
      </w:pPr>
    </w:p>
    <w:p w:rsidR="00210EBB" w:rsidRPr="00F82AB1" w:rsidRDefault="00210EBB" w:rsidP="00210EBB">
      <w:pPr>
        <w:ind w:left="0"/>
        <w:jc w:val="center"/>
        <w:rPr>
          <w:rFonts w:ascii="Century Gothic" w:hAnsi="Century Gothic" w:cs="Arial"/>
          <w:b/>
          <w:sz w:val="28"/>
          <w:szCs w:val="28"/>
        </w:rPr>
      </w:pPr>
      <w:r w:rsidRPr="00F82AB1">
        <w:rPr>
          <w:rFonts w:ascii="Century Gothic" w:hAnsi="Century Gothic" w:cs="Arial"/>
          <w:b/>
          <w:sz w:val="28"/>
          <w:szCs w:val="28"/>
        </w:rPr>
        <w:t>Professional Job Club</w:t>
      </w:r>
    </w:p>
    <w:p w:rsidR="00F82AB1" w:rsidRPr="00F82AB1" w:rsidRDefault="00F82AB1" w:rsidP="00F82AB1">
      <w:pPr>
        <w:ind w:left="0"/>
        <w:jc w:val="center"/>
        <w:rPr>
          <w:rFonts w:ascii="Century Gothic" w:hAnsi="Century Gothic" w:cs="Arial"/>
          <w:sz w:val="24"/>
          <w:szCs w:val="24"/>
        </w:rPr>
      </w:pPr>
      <w:r w:rsidRPr="00210EBB">
        <w:rPr>
          <w:rFonts w:ascii="Century Gothic" w:hAnsi="Century Gothic" w:cs="Arial"/>
          <w:sz w:val="24"/>
          <w:szCs w:val="24"/>
          <w:u w:val="single"/>
        </w:rPr>
        <w:t>Worksheet 1:</w:t>
      </w:r>
      <w:r w:rsidRPr="00F82AB1">
        <w:rPr>
          <w:rFonts w:ascii="Century Gothic" w:hAnsi="Century Gothic" w:cs="Arial"/>
          <w:sz w:val="24"/>
          <w:szCs w:val="24"/>
        </w:rPr>
        <w:t xml:space="preserve"> Current Job Searching Strategies and Resources </w:t>
      </w: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r w:rsidRPr="00F82AB1">
        <w:rPr>
          <w:rFonts w:ascii="Century Gothic" w:hAnsi="Century Gothic" w:cs="Arial"/>
          <w:sz w:val="24"/>
          <w:szCs w:val="24"/>
        </w:rPr>
        <w:t xml:space="preserve">Participant: </w:t>
      </w:r>
      <w:r w:rsidRPr="00F82AB1">
        <w:rPr>
          <w:rFonts w:ascii="Century Gothic" w:hAnsi="Century Gothic" w:cs="Arial"/>
          <w:sz w:val="24"/>
          <w:szCs w:val="24"/>
        </w:rPr>
        <w:tab/>
      </w:r>
      <w:r w:rsidRPr="00F82AB1">
        <w:rPr>
          <w:rFonts w:ascii="Century Gothic" w:hAnsi="Century Gothic" w:cs="Arial"/>
          <w:sz w:val="24"/>
          <w:szCs w:val="24"/>
        </w:rPr>
        <w:tab/>
        <w:t>_________________________________</w:t>
      </w: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u w:val="single"/>
        </w:rPr>
      </w:pPr>
    </w:p>
    <w:p w:rsidR="00F82AB1" w:rsidRPr="00F82AB1" w:rsidRDefault="00F82AB1" w:rsidP="00F82AB1">
      <w:pPr>
        <w:ind w:left="1440" w:hanging="1440"/>
        <w:rPr>
          <w:rFonts w:ascii="Century Gothic" w:hAnsi="Century Gothic" w:cs="Arial"/>
          <w:sz w:val="24"/>
          <w:szCs w:val="24"/>
        </w:rPr>
      </w:pPr>
      <w:r w:rsidRPr="00F82AB1">
        <w:rPr>
          <w:rFonts w:ascii="Century Gothic" w:hAnsi="Century Gothic" w:cs="Arial"/>
          <w:sz w:val="24"/>
          <w:szCs w:val="24"/>
          <w:u w:val="single"/>
        </w:rPr>
        <w:t>Strategy:</w:t>
      </w:r>
      <w:r w:rsidRPr="00F82AB1">
        <w:rPr>
          <w:rFonts w:ascii="Century Gothic" w:hAnsi="Century Gothic" w:cs="Arial"/>
          <w:sz w:val="24"/>
          <w:szCs w:val="24"/>
        </w:rPr>
        <w:t xml:space="preserve"> </w:t>
      </w:r>
      <w:r w:rsidRPr="00F82AB1">
        <w:rPr>
          <w:rFonts w:ascii="Century Gothic" w:hAnsi="Century Gothic" w:cs="Arial"/>
          <w:sz w:val="24"/>
          <w:szCs w:val="24"/>
        </w:rPr>
        <w:tab/>
        <w:t xml:space="preserve">Here you might list methods, such as applying to posted jobs, emailing past co-workers, etc. </w:t>
      </w: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F82AB1" w:rsidRPr="00F82AB1" w:rsidRDefault="00F82AB1" w:rsidP="00F82AB1">
      <w:pPr>
        <w:ind w:left="0"/>
        <w:rPr>
          <w:rFonts w:ascii="Century Gothic" w:hAnsi="Century Gothic" w:cs="Arial"/>
          <w:sz w:val="24"/>
          <w:szCs w:val="24"/>
        </w:rPr>
      </w:pPr>
    </w:p>
    <w:p w:rsidR="00210EBB" w:rsidRDefault="00F82AB1" w:rsidP="00F82AB1">
      <w:pPr>
        <w:ind w:left="1440" w:hanging="1440"/>
        <w:rPr>
          <w:rFonts w:ascii="Century Gothic" w:hAnsi="Century Gothic" w:cs="Arial"/>
          <w:sz w:val="24"/>
          <w:szCs w:val="24"/>
        </w:rPr>
      </w:pPr>
      <w:r w:rsidRPr="00F82AB1">
        <w:rPr>
          <w:rFonts w:ascii="Century Gothic" w:hAnsi="Century Gothic" w:cs="Arial"/>
          <w:sz w:val="24"/>
          <w:szCs w:val="24"/>
          <w:u w:val="single"/>
        </w:rPr>
        <w:t>Resources:</w:t>
      </w:r>
      <w:r w:rsidRPr="00F82AB1">
        <w:rPr>
          <w:rFonts w:ascii="Century Gothic" w:hAnsi="Century Gothic" w:cs="Arial"/>
          <w:sz w:val="24"/>
          <w:szCs w:val="24"/>
        </w:rPr>
        <w:t xml:space="preserve"> </w:t>
      </w:r>
      <w:r w:rsidRPr="00F82AB1">
        <w:rPr>
          <w:rFonts w:ascii="Century Gothic" w:hAnsi="Century Gothic" w:cs="Arial"/>
          <w:sz w:val="24"/>
          <w:szCs w:val="24"/>
        </w:rPr>
        <w:tab/>
        <w:t>Here you might list items</w:t>
      </w:r>
      <w:r>
        <w:rPr>
          <w:rFonts w:ascii="Century Gothic" w:hAnsi="Century Gothic" w:cs="Arial"/>
          <w:sz w:val="24"/>
          <w:szCs w:val="24"/>
        </w:rPr>
        <w:t>,</w:t>
      </w:r>
      <w:r w:rsidRPr="00F82AB1">
        <w:rPr>
          <w:rFonts w:ascii="Century Gothic" w:hAnsi="Century Gothic" w:cs="Arial"/>
          <w:sz w:val="24"/>
          <w:szCs w:val="24"/>
        </w:rPr>
        <w:t xml:space="preserve"> </w:t>
      </w:r>
      <w:r>
        <w:rPr>
          <w:rFonts w:ascii="Century Gothic" w:hAnsi="Century Gothic" w:cs="Arial"/>
          <w:sz w:val="24"/>
          <w:szCs w:val="24"/>
        </w:rPr>
        <w:t>such as</w:t>
      </w:r>
      <w:r w:rsidRPr="00F82AB1">
        <w:rPr>
          <w:rFonts w:ascii="Century Gothic" w:hAnsi="Century Gothic" w:cs="Arial"/>
          <w:sz w:val="24"/>
          <w:szCs w:val="24"/>
        </w:rPr>
        <w:t xml:space="preserve"> Company websites, Tallahassee Democrat, etc.</w:t>
      </w:r>
    </w:p>
    <w:p w:rsidR="00210EBB" w:rsidRDefault="00210EBB">
      <w:pPr>
        <w:rPr>
          <w:rFonts w:ascii="Century Gothic" w:hAnsi="Century Gothic" w:cs="Arial"/>
          <w:sz w:val="24"/>
          <w:szCs w:val="24"/>
        </w:rPr>
      </w:pPr>
      <w:r>
        <w:rPr>
          <w:rFonts w:ascii="Century Gothic" w:hAnsi="Century Gothic" w:cs="Arial"/>
          <w:sz w:val="24"/>
          <w:szCs w:val="24"/>
        </w:rPr>
        <w:br w:type="page"/>
      </w:r>
    </w:p>
    <w:p w:rsidR="00CB15DC" w:rsidRPr="004970A6" w:rsidRDefault="00CB15DC" w:rsidP="00291356">
      <w:pPr>
        <w:ind w:left="0"/>
        <w:jc w:val="center"/>
        <w:rPr>
          <w:rFonts w:ascii="Arial" w:hAnsi="Arial" w:cs="Arial"/>
          <w:b/>
          <w:sz w:val="28"/>
          <w:szCs w:val="28"/>
        </w:rPr>
      </w:pPr>
      <w:r w:rsidRPr="004970A6">
        <w:rPr>
          <w:rFonts w:ascii="Arial" w:hAnsi="Arial" w:cs="Arial"/>
          <w:b/>
          <w:sz w:val="28"/>
          <w:szCs w:val="28"/>
        </w:rPr>
        <w:lastRenderedPageBreak/>
        <w:t>Professional Job Club</w:t>
      </w:r>
    </w:p>
    <w:p w:rsidR="00CB15DC" w:rsidRPr="00291356" w:rsidRDefault="00CB15DC" w:rsidP="00291356">
      <w:pPr>
        <w:ind w:left="0"/>
        <w:jc w:val="center"/>
        <w:rPr>
          <w:rFonts w:ascii="Arial" w:hAnsi="Arial" w:cs="Arial"/>
          <w:sz w:val="24"/>
          <w:szCs w:val="24"/>
        </w:rPr>
      </w:pPr>
      <w:r w:rsidRPr="00291356">
        <w:rPr>
          <w:rFonts w:ascii="Arial" w:hAnsi="Arial" w:cs="Arial"/>
          <w:sz w:val="24"/>
          <w:szCs w:val="24"/>
          <w:u w:val="single"/>
        </w:rPr>
        <w:t>Worksheet 2:</w:t>
      </w:r>
      <w:r w:rsidRPr="00291356">
        <w:rPr>
          <w:rFonts w:ascii="Arial" w:hAnsi="Arial" w:cs="Arial"/>
          <w:sz w:val="24"/>
          <w:szCs w:val="24"/>
        </w:rPr>
        <w:t xml:space="preserve"> Elevator Speech Worksheet</w:t>
      </w:r>
    </w:p>
    <w:p w:rsidR="00CB15DC" w:rsidRDefault="00CB15DC" w:rsidP="00CB15DC">
      <w:pPr>
        <w:jc w:val="center"/>
        <w:rPr>
          <w:rFonts w:ascii="Arial" w:hAnsi="Arial" w:cs="Arial"/>
          <w:b/>
        </w:rPr>
      </w:pPr>
    </w:p>
    <w:p w:rsidR="00CB15DC" w:rsidRPr="001119DA" w:rsidRDefault="00CB15DC" w:rsidP="00CB15DC">
      <w:pPr>
        <w:jc w:val="center"/>
        <w:rPr>
          <w:rFonts w:ascii="Arial" w:hAnsi="Arial" w:cs="Arial"/>
          <w:b/>
        </w:rPr>
      </w:pPr>
    </w:p>
    <w:p w:rsidR="00CB15DC" w:rsidRPr="001119DA" w:rsidRDefault="00CB15DC" w:rsidP="00CB15DC">
      <w:pPr>
        <w:ind w:left="0"/>
        <w:rPr>
          <w:rFonts w:ascii="Arial" w:hAnsi="Arial" w:cs="Arial"/>
        </w:rPr>
      </w:pPr>
      <w:r w:rsidRPr="001119DA">
        <w:rPr>
          <w:rFonts w:ascii="Arial" w:hAnsi="Arial" w:cs="Arial"/>
        </w:rPr>
        <w:t xml:space="preserve">Participant: </w:t>
      </w:r>
      <w:r w:rsidRPr="001119DA">
        <w:rPr>
          <w:rFonts w:ascii="Arial" w:hAnsi="Arial" w:cs="Arial"/>
        </w:rPr>
        <w:tab/>
        <w:t>________________________________________</w:t>
      </w:r>
    </w:p>
    <w:p w:rsidR="00CB15DC" w:rsidRPr="001119DA" w:rsidRDefault="00CB15DC" w:rsidP="00CB15DC">
      <w:pPr>
        <w:numPr>
          <w:ilvl w:val="0"/>
          <w:numId w:val="13"/>
        </w:numPr>
        <w:spacing w:before="100" w:beforeAutospacing="1" w:after="100" w:afterAutospacing="1"/>
        <w:rPr>
          <w:rFonts w:ascii="Arial" w:hAnsi="Arial" w:cs="Arial"/>
          <w:color w:val="000000"/>
        </w:rPr>
      </w:pPr>
      <w:r w:rsidRPr="001119DA">
        <w:rPr>
          <w:rFonts w:ascii="Arial" w:hAnsi="Arial" w:cs="Arial"/>
          <w:color w:val="000000"/>
        </w:rPr>
        <w:t xml:space="preserve">Who am I? (introduce yourself) </w:t>
      </w:r>
    </w:p>
    <w:p w:rsidR="00CB15DC" w:rsidRPr="001119DA" w:rsidRDefault="00CB15DC" w:rsidP="00CB15DC">
      <w:pPr>
        <w:spacing w:before="100" w:beforeAutospacing="1" w:after="100" w:afterAutospacing="1"/>
        <w:ind w:left="720"/>
        <w:rPr>
          <w:rFonts w:ascii="Arial" w:hAnsi="Arial" w:cs="Arial"/>
          <w:color w:val="000000"/>
        </w:rPr>
      </w:pPr>
    </w:p>
    <w:p w:rsidR="00CB15DC" w:rsidRPr="001119DA" w:rsidRDefault="00CB15DC" w:rsidP="00CB15DC">
      <w:pPr>
        <w:numPr>
          <w:ilvl w:val="0"/>
          <w:numId w:val="13"/>
        </w:numPr>
        <w:spacing w:before="100" w:beforeAutospacing="1" w:after="100" w:afterAutospacing="1"/>
        <w:rPr>
          <w:rFonts w:ascii="Arial" w:hAnsi="Arial" w:cs="Arial"/>
          <w:color w:val="000000"/>
        </w:rPr>
      </w:pPr>
      <w:r w:rsidRPr="001119DA">
        <w:rPr>
          <w:rFonts w:ascii="Arial" w:hAnsi="Arial" w:cs="Arial"/>
          <w:bCs/>
          <w:color w:val="000000"/>
        </w:rPr>
        <w:t>What field or industry am I in?</w:t>
      </w:r>
      <w:r w:rsidRPr="001119DA">
        <w:rPr>
          <w:rFonts w:ascii="Arial" w:hAnsi="Arial" w:cs="Arial"/>
          <w:color w:val="000000"/>
        </w:rPr>
        <w:t xml:space="preserve"> </w:t>
      </w:r>
    </w:p>
    <w:p w:rsidR="00CB15DC" w:rsidRPr="001119DA" w:rsidRDefault="00CB15DC" w:rsidP="00CB15DC">
      <w:pPr>
        <w:spacing w:before="100" w:beforeAutospacing="1" w:after="100" w:afterAutospacing="1"/>
        <w:rPr>
          <w:rFonts w:ascii="Arial" w:hAnsi="Arial" w:cs="Arial"/>
          <w:color w:val="000000"/>
        </w:rPr>
      </w:pPr>
    </w:p>
    <w:p w:rsidR="00CB15DC" w:rsidRPr="001119DA" w:rsidRDefault="00CB15DC" w:rsidP="00CB15DC">
      <w:pPr>
        <w:numPr>
          <w:ilvl w:val="0"/>
          <w:numId w:val="13"/>
        </w:numPr>
        <w:spacing w:before="100" w:beforeAutospacing="1" w:after="100" w:afterAutospacing="1"/>
        <w:rPr>
          <w:rFonts w:ascii="Arial" w:hAnsi="Arial" w:cs="Arial"/>
          <w:color w:val="000000"/>
        </w:rPr>
      </w:pPr>
      <w:r w:rsidRPr="001119DA">
        <w:rPr>
          <w:rFonts w:ascii="Arial" w:hAnsi="Arial" w:cs="Arial"/>
          <w:bCs/>
          <w:color w:val="000000"/>
        </w:rPr>
        <w:t>What position am I in? In what capacity do I serve?</w:t>
      </w:r>
      <w:r w:rsidRPr="001119DA">
        <w:rPr>
          <w:rFonts w:ascii="Arial" w:hAnsi="Arial" w:cs="Arial"/>
          <w:color w:val="000000"/>
        </w:rPr>
        <w:t xml:space="preserve"> </w:t>
      </w:r>
    </w:p>
    <w:p w:rsidR="00CB15DC" w:rsidRPr="001119DA" w:rsidRDefault="00CB15DC" w:rsidP="00CB15DC">
      <w:pPr>
        <w:spacing w:before="100" w:beforeAutospacing="1" w:after="100" w:afterAutospacing="1"/>
        <w:rPr>
          <w:rFonts w:ascii="Arial" w:hAnsi="Arial" w:cs="Arial"/>
          <w:color w:val="000000"/>
        </w:rPr>
      </w:pPr>
    </w:p>
    <w:p w:rsidR="00CB15DC" w:rsidRPr="001119DA" w:rsidRDefault="00CB15DC" w:rsidP="00CB15DC">
      <w:pPr>
        <w:numPr>
          <w:ilvl w:val="0"/>
          <w:numId w:val="13"/>
        </w:numPr>
        <w:spacing w:before="100" w:beforeAutospacing="1" w:after="100" w:afterAutospacing="1"/>
        <w:rPr>
          <w:rFonts w:ascii="Arial" w:hAnsi="Arial" w:cs="Arial"/>
          <w:color w:val="000000"/>
        </w:rPr>
      </w:pPr>
      <w:r w:rsidRPr="001119DA">
        <w:rPr>
          <w:rFonts w:ascii="Arial" w:hAnsi="Arial" w:cs="Arial"/>
          <w:color w:val="000000"/>
        </w:rPr>
        <w:t xml:space="preserve">What is my USP (Unique Selling Proposition)? What makes me different from the competition? </w:t>
      </w:r>
    </w:p>
    <w:p w:rsidR="00CB15DC" w:rsidRPr="001119DA" w:rsidRDefault="00CB15DC" w:rsidP="00CB15DC">
      <w:pPr>
        <w:spacing w:before="100" w:beforeAutospacing="1" w:after="100" w:afterAutospacing="1"/>
        <w:rPr>
          <w:rFonts w:ascii="Arial" w:hAnsi="Arial" w:cs="Arial"/>
          <w:color w:val="000000"/>
        </w:rPr>
      </w:pPr>
    </w:p>
    <w:p w:rsidR="00CB15DC" w:rsidRPr="001119DA" w:rsidRDefault="00CB15DC" w:rsidP="00CB15DC">
      <w:pPr>
        <w:numPr>
          <w:ilvl w:val="0"/>
          <w:numId w:val="13"/>
        </w:numPr>
        <w:spacing w:before="100" w:beforeAutospacing="1" w:after="100" w:afterAutospacing="1"/>
        <w:rPr>
          <w:rFonts w:ascii="Arial" w:hAnsi="Arial" w:cs="Arial"/>
          <w:color w:val="000000"/>
        </w:rPr>
      </w:pPr>
      <w:r w:rsidRPr="001119DA">
        <w:rPr>
          <w:rFonts w:ascii="Arial" w:hAnsi="Arial" w:cs="Arial"/>
          <w:color w:val="000000"/>
        </w:rPr>
        <w:t xml:space="preserve">What benefits do my customers derive from my services? -- </w:t>
      </w:r>
      <w:r w:rsidRPr="001119DA">
        <w:rPr>
          <w:rFonts w:ascii="Arial" w:hAnsi="Arial" w:cs="Arial"/>
          <w:bCs/>
          <w:color w:val="000000"/>
        </w:rPr>
        <w:t>What benefits can employers derive from skills, based on my proven accomplishments?</w:t>
      </w:r>
    </w:p>
    <w:p w:rsidR="00CB15DC" w:rsidRDefault="00CB15DC" w:rsidP="00CB15DC">
      <w:pPr>
        <w:pStyle w:val="ListParagraph"/>
        <w:rPr>
          <w:rFonts w:ascii="Arial" w:hAnsi="Arial" w:cs="Arial"/>
          <w:color w:val="000000"/>
        </w:rPr>
      </w:pPr>
    </w:p>
    <w:p w:rsidR="00CB15DC" w:rsidRDefault="00CB15DC" w:rsidP="00CB15DC">
      <w:pPr>
        <w:pStyle w:val="ListParagraph"/>
        <w:rPr>
          <w:rFonts w:ascii="Arial" w:hAnsi="Arial" w:cs="Arial"/>
          <w:color w:val="000000"/>
        </w:rPr>
      </w:pPr>
    </w:p>
    <w:p w:rsidR="00CB15DC" w:rsidRDefault="00496E39" w:rsidP="00CB15DC">
      <w:pPr>
        <w:pStyle w:val="ListParagraph"/>
        <w:rPr>
          <w:rFonts w:ascii="Arial" w:hAnsi="Arial" w:cs="Arial"/>
          <w:color w:val="000000"/>
        </w:rPr>
      </w:pPr>
      <w:r>
        <w:rPr>
          <w:rFonts w:ascii="Arial" w:hAnsi="Arial" w:cs="Arial"/>
          <w:noProof/>
        </w:rPr>
        <w:pict>
          <v:shape id="_x0000_s1054" type="#_x0000_t202" style="position:absolute;left:0;text-align:left;margin-left:36pt;margin-top:5.05pt;width:363.75pt;height:40.95pt;z-index:251679744" fillcolor="#d8d8d8">
            <v:textbox style="mso-next-textbox:#_x0000_s1054">
              <w:txbxContent>
                <w:p w:rsidR="00CB15DC" w:rsidRPr="001D407F" w:rsidRDefault="00CB15DC" w:rsidP="009F698A">
                  <w:pPr>
                    <w:ind w:hanging="684"/>
                    <w:jc w:val="center"/>
                    <w:rPr>
                      <w:rFonts w:ascii="Arial" w:hAnsi="Arial" w:cs="Arial"/>
                      <w:i/>
                    </w:rPr>
                  </w:pPr>
                  <w:r w:rsidRPr="001D407F">
                    <w:rPr>
                      <w:rFonts w:ascii="Arial" w:hAnsi="Arial" w:cs="Arial"/>
                      <w:i/>
                      <w:u w:val="single"/>
                    </w:rPr>
                    <w:t>Check up:</w:t>
                  </w:r>
                  <w:r w:rsidRPr="001D407F">
                    <w:rPr>
                      <w:rFonts w:ascii="Arial" w:hAnsi="Arial" w:cs="Arial"/>
                      <w:i/>
                    </w:rPr>
                    <w:t xml:space="preserve"> </w:t>
                  </w:r>
                  <w:r>
                    <w:rPr>
                      <w:rFonts w:ascii="Arial" w:hAnsi="Arial" w:cs="Arial"/>
                      <w:i/>
                    </w:rPr>
                    <w:tab/>
                  </w:r>
                  <w:r w:rsidRPr="001D407F">
                    <w:rPr>
                      <w:rFonts w:ascii="Arial" w:hAnsi="Arial" w:cs="Arial"/>
                      <w:i/>
                    </w:rPr>
                    <w:t>Does your elevator speech speak to any of the following?</w:t>
                  </w:r>
                </w:p>
                <w:p w:rsidR="00CB15DC" w:rsidRDefault="00CB15DC" w:rsidP="00CB15DC"/>
              </w:txbxContent>
            </v:textbox>
          </v:shape>
        </w:pict>
      </w:r>
    </w:p>
    <w:p w:rsidR="00CB15DC" w:rsidRDefault="00CB15DC" w:rsidP="00CB15DC">
      <w:pPr>
        <w:rPr>
          <w:rFonts w:ascii="Arial" w:hAnsi="Arial" w:cs="Arial"/>
          <w:color w:val="000000"/>
        </w:rPr>
      </w:pPr>
    </w:p>
    <w:p w:rsidR="00CB15DC" w:rsidRDefault="00CB15DC" w:rsidP="00CB15DC"/>
    <w:p w:rsidR="00CB15DC" w:rsidRPr="001D407F" w:rsidRDefault="00CB15DC" w:rsidP="00CB15DC"/>
    <w:p w:rsidR="00CB15DC" w:rsidRPr="001119DA" w:rsidRDefault="00CB15DC" w:rsidP="00CB15DC">
      <w:pPr>
        <w:numPr>
          <w:ilvl w:val="0"/>
          <w:numId w:val="14"/>
        </w:numPr>
        <w:spacing w:before="100" w:beforeAutospacing="1" w:after="100" w:afterAutospacing="1" w:line="360" w:lineRule="auto"/>
        <w:rPr>
          <w:rFonts w:ascii="Arial" w:hAnsi="Arial" w:cs="Arial"/>
          <w:color w:val="000000"/>
        </w:rPr>
      </w:pPr>
      <w:r w:rsidRPr="001119DA">
        <w:rPr>
          <w:rFonts w:ascii="Arial" w:hAnsi="Arial" w:cs="Arial"/>
          <w:b/>
          <w:color w:val="000000"/>
        </w:rPr>
        <w:t>Pain</w:t>
      </w:r>
      <w:r w:rsidRPr="001119DA">
        <w:rPr>
          <w:rFonts w:ascii="Arial" w:hAnsi="Arial" w:cs="Arial"/>
          <w:color w:val="000000"/>
        </w:rPr>
        <w:t xml:space="preserve"> -- Paint a graphic picture of the "pain" or problems that the employer is experiencing. </w:t>
      </w:r>
    </w:p>
    <w:p w:rsidR="00CB15DC" w:rsidRPr="001119DA" w:rsidRDefault="00CB15DC" w:rsidP="00CB15DC">
      <w:pPr>
        <w:numPr>
          <w:ilvl w:val="0"/>
          <w:numId w:val="14"/>
        </w:numPr>
        <w:spacing w:before="100" w:beforeAutospacing="1" w:after="100" w:afterAutospacing="1" w:line="360" w:lineRule="auto"/>
        <w:rPr>
          <w:rFonts w:ascii="Arial" w:hAnsi="Arial" w:cs="Arial"/>
          <w:color w:val="000000"/>
        </w:rPr>
      </w:pPr>
      <w:r w:rsidRPr="001119DA">
        <w:rPr>
          <w:rFonts w:ascii="Arial" w:hAnsi="Arial" w:cs="Arial"/>
          <w:b/>
          <w:color w:val="000000"/>
        </w:rPr>
        <w:t>Credibility</w:t>
      </w:r>
      <w:r w:rsidRPr="001119DA">
        <w:rPr>
          <w:rFonts w:ascii="Arial" w:hAnsi="Arial" w:cs="Arial"/>
          <w:color w:val="000000"/>
        </w:rPr>
        <w:t xml:space="preserve"> -- Your qualifications for solving the problem. </w:t>
      </w:r>
    </w:p>
    <w:p w:rsidR="00CB15DC" w:rsidRPr="001119DA" w:rsidRDefault="00CB15DC" w:rsidP="00CB15DC">
      <w:pPr>
        <w:numPr>
          <w:ilvl w:val="0"/>
          <w:numId w:val="14"/>
        </w:numPr>
        <w:spacing w:before="100" w:beforeAutospacing="1" w:after="100" w:afterAutospacing="1" w:line="360" w:lineRule="auto"/>
        <w:rPr>
          <w:rFonts w:ascii="Arial" w:hAnsi="Arial" w:cs="Arial"/>
          <w:color w:val="000000"/>
        </w:rPr>
      </w:pPr>
      <w:r w:rsidRPr="001119DA">
        <w:rPr>
          <w:rFonts w:ascii="Arial" w:hAnsi="Arial" w:cs="Arial"/>
          <w:b/>
          <w:color w:val="000000"/>
        </w:rPr>
        <w:t>Solution</w:t>
      </w:r>
      <w:r w:rsidRPr="001119DA">
        <w:rPr>
          <w:rFonts w:ascii="Arial" w:hAnsi="Arial" w:cs="Arial"/>
          <w:color w:val="000000"/>
        </w:rPr>
        <w:t xml:space="preserve"> -- Specifically hint at how you can provide a solution (but don't give away the farm before you have the job). </w:t>
      </w:r>
    </w:p>
    <w:p w:rsidR="00CB15DC" w:rsidRPr="001119DA" w:rsidRDefault="00CB15DC" w:rsidP="00CB15DC">
      <w:pPr>
        <w:numPr>
          <w:ilvl w:val="0"/>
          <w:numId w:val="14"/>
        </w:numPr>
        <w:spacing w:before="100" w:beforeAutospacing="1" w:after="100" w:afterAutospacing="1" w:line="360" w:lineRule="auto"/>
        <w:rPr>
          <w:rFonts w:ascii="Arial" w:hAnsi="Arial" w:cs="Arial"/>
          <w:color w:val="000000"/>
        </w:rPr>
      </w:pPr>
      <w:r w:rsidRPr="001119DA">
        <w:rPr>
          <w:rFonts w:ascii="Arial" w:hAnsi="Arial" w:cs="Arial"/>
          <w:b/>
          <w:color w:val="000000"/>
        </w:rPr>
        <w:t>Gain</w:t>
      </w:r>
      <w:r w:rsidRPr="001119DA">
        <w:rPr>
          <w:rFonts w:ascii="Arial" w:hAnsi="Arial" w:cs="Arial"/>
          <w:color w:val="000000"/>
        </w:rPr>
        <w:t xml:space="preserve"> -- Explain the benefits the employer will experience. </w:t>
      </w:r>
    </w:p>
    <w:p w:rsidR="00CB15DC" w:rsidRPr="001119DA" w:rsidRDefault="00CB15DC" w:rsidP="00CB15DC">
      <w:pPr>
        <w:numPr>
          <w:ilvl w:val="0"/>
          <w:numId w:val="14"/>
        </w:numPr>
        <w:spacing w:before="100" w:beforeAutospacing="1" w:after="100" w:afterAutospacing="1" w:line="360" w:lineRule="auto"/>
        <w:rPr>
          <w:rFonts w:ascii="Arial" w:hAnsi="Arial" w:cs="Arial"/>
          <w:color w:val="000000"/>
        </w:rPr>
      </w:pPr>
      <w:r w:rsidRPr="001119DA">
        <w:rPr>
          <w:rFonts w:ascii="Arial" w:hAnsi="Arial" w:cs="Arial"/>
          <w:b/>
          <w:color w:val="000000"/>
        </w:rPr>
        <w:t>Impact</w:t>
      </w:r>
      <w:r w:rsidRPr="001119DA">
        <w:rPr>
          <w:rFonts w:ascii="Arial" w:hAnsi="Arial" w:cs="Arial"/>
          <w:color w:val="000000"/>
        </w:rPr>
        <w:t xml:space="preserve"> -- illustrate the difference those benefits will make in the organization. </w:t>
      </w:r>
    </w:p>
    <w:p w:rsidR="00CB15DC" w:rsidRPr="001119DA" w:rsidRDefault="00CB15DC" w:rsidP="00CB15DC">
      <w:pPr>
        <w:numPr>
          <w:ilvl w:val="0"/>
          <w:numId w:val="14"/>
        </w:numPr>
        <w:spacing w:before="100" w:beforeAutospacing="1" w:after="100" w:afterAutospacing="1" w:line="360" w:lineRule="auto"/>
        <w:rPr>
          <w:rFonts w:ascii="Arial" w:hAnsi="Arial" w:cs="Arial"/>
          <w:color w:val="000000"/>
        </w:rPr>
      </w:pPr>
      <w:r w:rsidRPr="001119DA">
        <w:rPr>
          <w:rFonts w:ascii="Arial" w:hAnsi="Arial" w:cs="Arial"/>
          <w:b/>
          <w:color w:val="000000"/>
        </w:rPr>
        <w:t>Emotion</w:t>
      </w:r>
      <w:r w:rsidRPr="001119DA">
        <w:rPr>
          <w:rFonts w:ascii="Arial" w:hAnsi="Arial" w:cs="Arial"/>
          <w:color w:val="000000"/>
        </w:rPr>
        <w:t xml:space="preserve"> -- Describe how the benefits will make the employer feel. </w:t>
      </w:r>
    </w:p>
    <w:p w:rsidR="00CB15DC" w:rsidRPr="001119DA" w:rsidRDefault="00CB15DC" w:rsidP="00CB15DC">
      <w:pPr>
        <w:numPr>
          <w:ilvl w:val="0"/>
          <w:numId w:val="14"/>
        </w:numPr>
        <w:spacing w:before="100" w:beforeAutospacing="1" w:after="100" w:afterAutospacing="1" w:line="360" w:lineRule="auto"/>
        <w:rPr>
          <w:rFonts w:ascii="Arial" w:hAnsi="Arial" w:cs="Arial"/>
          <w:color w:val="000000"/>
        </w:rPr>
      </w:pPr>
      <w:r w:rsidRPr="001119DA">
        <w:rPr>
          <w:rFonts w:ascii="Arial" w:hAnsi="Arial" w:cs="Arial"/>
          <w:b/>
          <w:color w:val="000000"/>
        </w:rPr>
        <w:t>Prove</w:t>
      </w:r>
      <w:r w:rsidRPr="001119DA">
        <w:rPr>
          <w:rFonts w:ascii="Arial" w:hAnsi="Arial" w:cs="Arial"/>
          <w:color w:val="000000"/>
        </w:rPr>
        <w:t xml:space="preserve"> -- Provide evidence that support your claims through examples or stories. </w:t>
      </w:r>
    </w:p>
    <w:p w:rsidR="00CB15DC" w:rsidRDefault="00CB15DC" w:rsidP="00CB15DC">
      <w:pPr>
        <w:pStyle w:val="Heading3"/>
        <w:ind w:left="720"/>
        <w:rPr>
          <w:rFonts w:ascii="Arial" w:hAnsi="Arial" w:cs="Arial"/>
          <w:b w:val="0"/>
          <w:iCs/>
          <w:sz w:val="20"/>
          <w:szCs w:val="20"/>
        </w:rPr>
      </w:pPr>
      <w:r>
        <w:rPr>
          <w:rFonts w:ascii="Arial" w:hAnsi="Arial" w:cs="Arial"/>
          <w:b w:val="0"/>
          <w:sz w:val="20"/>
          <w:szCs w:val="20"/>
        </w:rPr>
        <w:t xml:space="preserve">* </w:t>
      </w:r>
      <w:r w:rsidRPr="001119DA">
        <w:rPr>
          <w:rFonts w:ascii="Arial" w:hAnsi="Arial" w:cs="Arial"/>
          <w:b w:val="0"/>
          <w:sz w:val="20"/>
          <w:szCs w:val="20"/>
        </w:rPr>
        <w:t xml:space="preserve">Adapted from </w:t>
      </w:r>
      <w:r w:rsidRPr="001119DA">
        <w:rPr>
          <w:rFonts w:ascii="Arial" w:hAnsi="Arial" w:cs="Arial"/>
          <w:b w:val="0"/>
          <w:iCs/>
          <w:sz w:val="20"/>
          <w:szCs w:val="20"/>
        </w:rPr>
        <w:t>Katharine Hansen</w:t>
      </w:r>
      <w:r w:rsidRPr="001119DA">
        <w:rPr>
          <w:rFonts w:ascii="Arial" w:hAnsi="Arial" w:cs="Arial"/>
          <w:b w:val="0"/>
          <w:sz w:val="20"/>
          <w:szCs w:val="20"/>
        </w:rPr>
        <w:t>’s Fantastic Formulas for Composing Elevator Speeches</w:t>
      </w:r>
      <w:r w:rsidRPr="001119DA">
        <w:rPr>
          <w:rFonts w:ascii="Arial" w:hAnsi="Arial" w:cs="Arial"/>
          <w:b w:val="0"/>
          <w:iCs/>
          <w:sz w:val="20"/>
          <w:szCs w:val="20"/>
        </w:rPr>
        <w:t xml:space="preserve"> </w:t>
      </w:r>
    </w:p>
    <w:p w:rsidR="00210EBB" w:rsidRPr="004970A6" w:rsidRDefault="00210EBB" w:rsidP="007304AA">
      <w:pPr>
        <w:ind w:left="0"/>
        <w:jc w:val="center"/>
        <w:rPr>
          <w:rFonts w:ascii="Arial" w:hAnsi="Arial" w:cs="Arial"/>
          <w:b/>
          <w:sz w:val="28"/>
          <w:szCs w:val="28"/>
        </w:rPr>
      </w:pPr>
      <w:r w:rsidRPr="004970A6">
        <w:rPr>
          <w:rFonts w:ascii="Arial" w:hAnsi="Arial" w:cs="Arial"/>
          <w:b/>
          <w:sz w:val="28"/>
          <w:szCs w:val="28"/>
        </w:rPr>
        <w:lastRenderedPageBreak/>
        <w:t>Professional Job Club</w:t>
      </w:r>
    </w:p>
    <w:p w:rsidR="00210EBB" w:rsidRDefault="00210EBB" w:rsidP="007304AA">
      <w:pPr>
        <w:ind w:left="0"/>
        <w:rPr>
          <w:rFonts w:ascii="Arial" w:hAnsi="Arial" w:cs="Arial"/>
          <w:sz w:val="24"/>
          <w:szCs w:val="24"/>
        </w:rPr>
      </w:pPr>
    </w:p>
    <w:p w:rsidR="00210EBB" w:rsidRPr="004970A6" w:rsidRDefault="00CB15DC" w:rsidP="007304AA">
      <w:pPr>
        <w:ind w:left="0"/>
        <w:jc w:val="center"/>
        <w:rPr>
          <w:rFonts w:ascii="Arial" w:hAnsi="Arial" w:cs="Arial"/>
          <w:sz w:val="24"/>
          <w:szCs w:val="24"/>
        </w:rPr>
      </w:pPr>
      <w:r>
        <w:rPr>
          <w:rFonts w:ascii="Century Gothic" w:hAnsi="Century Gothic" w:cs="Arial"/>
          <w:sz w:val="24"/>
          <w:szCs w:val="24"/>
          <w:u w:val="single"/>
        </w:rPr>
        <w:t>Worksheet 3</w:t>
      </w:r>
      <w:r w:rsidR="00210EBB" w:rsidRPr="00210EBB">
        <w:rPr>
          <w:rFonts w:ascii="Century Gothic" w:hAnsi="Century Gothic" w:cs="Arial"/>
          <w:sz w:val="24"/>
          <w:szCs w:val="24"/>
          <w:u w:val="single"/>
        </w:rPr>
        <w:t>:</w:t>
      </w:r>
      <w:r w:rsidR="00210EBB" w:rsidRPr="00F82AB1">
        <w:rPr>
          <w:rFonts w:ascii="Century Gothic" w:hAnsi="Century Gothic" w:cs="Arial"/>
          <w:sz w:val="24"/>
          <w:szCs w:val="24"/>
        </w:rPr>
        <w:t xml:space="preserve"> </w:t>
      </w:r>
      <w:r w:rsidR="00210EBB">
        <w:rPr>
          <w:rFonts w:ascii="Arial" w:hAnsi="Arial" w:cs="Arial"/>
          <w:sz w:val="24"/>
          <w:szCs w:val="24"/>
        </w:rPr>
        <w:t>Current Networking</w:t>
      </w:r>
      <w:r w:rsidR="00210EBB" w:rsidRPr="004970A6">
        <w:rPr>
          <w:rFonts w:ascii="Arial" w:hAnsi="Arial" w:cs="Arial"/>
          <w:sz w:val="24"/>
          <w:szCs w:val="24"/>
        </w:rPr>
        <w:t xml:space="preserve"> Resources and Strategies</w:t>
      </w:r>
    </w:p>
    <w:p w:rsidR="00210EBB" w:rsidRPr="004970A6"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r w:rsidRPr="004970A6">
        <w:rPr>
          <w:rFonts w:ascii="Arial" w:hAnsi="Arial" w:cs="Arial"/>
          <w:sz w:val="24"/>
          <w:szCs w:val="24"/>
        </w:rPr>
        <w:t xml:space="preserve">Participant: </w:t>
      </w:r>
      <w:r>
        <w:rPr>
          <w:rFonts w:ascii="Arial" w:hAnsi="Arial" w:cs="Arial"/>
          <w:sz w:val="24"/>
          <w:szCs w:val="24"/>
        </w:rPr>
        <w:tab/>
      </w:r>
      <w:r>
        <w:rPr>
          <w:rFonts w:ascii="Arial" w:hAnsi="Arial" w:cs="Arial"/>
          <w:sz w:val="24"/>
          <w:szCs w:val="24"/>
        </w:rPr>
        <w:tab/>
        <w:t>_________________________________</w:t>
      </w:r>
    </w:p>
    <w:p w:rsidR="00210EBB" w:rsidRDefault="00210EBB" w:rsidP="007304AA">
      <w:pPr>
        <w:ind w:left="0"/>
        <w:rPr>
          <w:rFonts w:ascii="Arial" w:hAnsi="Arial" w:cs="Arial"/>
          <w:sz w:val="24"/>
          <w:szCs w:val="24"/>
        </w:rPr>
      </w:pPr>
    </w:p>
    <w:p w:rsidR="00210EBB" w:rsidRPr="004970A6"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u w:val="single"/>
        </w:rPr>
      </w:pPr>
    </w:p>
    <w:p w:rsidR="00210EBB" w:rsidRDefault="00210EBB" w:rsidP="007304AA">
      <w:pPr>
        <w:ind w:left="1440" w:hanging="1440"/>
        <w:rPr>
          <w:rFonts w:ascii="Arial" w:hAnsi="Arial" w:cs="Arial"/>
          <w:sz w:val="24"/>
          <w:szCs w:val="24"/>
        </w:rPr>
      </w:pPr>
      <w:r>
        <w:rPr>
          <w:rFonts w:ascii="Arial" w:hAnsi="Arial" w:cs="Arial"/>
          <w:sz w:val="24"/>
          <w:szCs w:val="24"/>
          <w:u w:val="single"/>
        </w:rPr>
        <w:t>Resources:</w:t>
      </w:r>
      <w:r>
        <w:rPr>
          <w:rFonts w:ascii="Arial" w:hAnsi="Arial" w:cs="Arial"/>
          <w:sz w:val="24"/>
          <w:szCs w:val="24"/>
        </w:rPr>
        <w:t xml:space="preserve"> </w:t>
      </w:r>
      <w:r>
        <w:rPr>
          <w:rFonts w:ascii="Arial" w:hAnsi="Arial" w:cs="Arial"/>
          <w:sz w:val="24"/>
          <w:szCs w:val="24"/>
        </w:rPr>
        <w:tab/>
        <w:t xml:space="preserve">Here you might list clubs or professional associations you would like to join, social networking sites, etc.  </w:t>
      </w: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Default="00210EBB" w:rsidP="007304AA">
      <w:pPr>
        <w:ind w:left="0"/>
        <w:rPr>
          <w:rFonts w:ascii="Arial" w:hAnsi="Arial" w:cs="Arial"/>
          <w:sz w:val="24"/>
          <w:szCs w:val="24"/>
        </w:rPr>
      </w:pPr>
    </w:p>
    <w:p w:rsidR="00210EBB" w:rsidRPr="004970A6" w:rsidRDefault="00210EBB" w:rsidP="007304AA">
      <w:pPr>
        <w:ind w:left="0"/>
        <w:rPr>
          <w:rFonts w:ascii="Arial" w:hAnsi="Arial" w:cs="Arial"/>
          <w:sz w:val="24"/>
          <w:szCs w:val="24"/>
        </w:rPr>
      </w:pPr>
    </w:p>
    <w:p w:rsidR="00210EBB" w:rsidRPr="004970A6" w:rsidRDefault="00210EBB" w:rsidP="007304AA">
      <w:pPr>
        <w:ind w:left="0"/>
        <w:rPr>
          <w:rFonts w:ascii="Arial" w:hAnsi="Arial" w:cs="Arial"/>
          <w:sz w:val="24"/>
          <w:szCs w:val="24"/>
        </w:rPr>
      </w:pPr>
    </w:p>
    <w:p w:rsidR="00210EBB" w:rsidRPr="004970A6" w:rsidRDefault="00210EBB" w:rsidP="007304AA">
      <w:pPr>
        <w:ind w:left="1440" w:hanging="1440"/>
        <w:rPr>
          <w:rFonts w:ascii="Arial" w:hAnsi="Arial" w:cs="Arial"/>
          <w:sz w:val="24"/>
          <w:szCs w:val="24"/>
        </w:rPr>
      </w:pPr>
      <w:r>
        <w:rPr>
          <w:rFonts w:ascii="Arial" w:hAnsi="Arial" w:cs="Arial"/>
          <w:sz w:val="24"/>
          <w:szCs w:val="24"/>
          <w:u w:val="single"/>
        </w:rPr>
        <w:t>Strategies</w:t>
      </w:r>
      <w:r w:rsidRPr="004970A6">
        <w:rPr>
          <w:rFonts w:ascii="Arial" w:hAnsi="Arial" w:cs="Arial"/>
          <w:sz w:val="24"/>
          <w:szCs w:val="24"/>
          <w:u w:val="single"/>
        </w:rPr>
        <w:t>:</w:t>
      </w:r>
      <w:r>
        <w:rPr>
          <w:rFonts w:ascii="Arial" w:hAnsi="Arial" w:cs="Arial"/>
          <w:sz w:val="24"/>
          <w:szCs w:val="24"/>
        </w:rPr>
        <w:t xml:space="preserve"> </w:t>
      </w:r>
      <w:r>
        <w:rPr>
          <w:rFonts w:ascii="Arial" w:hAnsi="Arial" w:cs="Arial"/>
          <w:sz w:val="24"/>
          <w:szCs w:val="24"/>
        </w:rPr>
        <w:tab/>
        <w:t xml:space="preserve">Here you might list activities like attend one chamber meeting a month, conduct information interviews, etc. </w:t>
      </w:r>
    </w:p>
    <w:p w:rsidR="00210EBB" w:rsidRDefault="00210EBB">
      <w:pPr>
        <w:rPr>
          <w:rFonts w:ascii="Century Gothic" w:hAnsi="Century Gothic" w:cs="Arial"/>
          <w:sz w:val="24"/>
          <w:szCs w:val="24"/>
        </w:rPr>
      </w:pPr>
      <w:r>
        <w:rPr>
          <w:rFonts w:ascii="Century Gothic" w:hAnsi="Century Gothic" w:cs="Arial"/>
          <w:sz w:val="24"/>
          <w:szCs w:val="24"/>
        </w:rPr>
        <w:br w:type="page"/>
      </w:r>
    </w:p>
    <w:p w:rsidR="00210EBB" w:rsidRDefault="00210EBB">
      <w:pPr>
        <w:rPr>
          <w:rFonts w:ascii="Century Gothic" w:hAnsi="Century Gothic" w:cs="Arial"/>
          <w:sz w:val="24"/>
          <w:szCs w:val="24"/>
        </w:rPr>
      </w:pPr>
    </w:p>
    <w:p w:rsidR="009F698A" w:rsidRDefault="009F698A" w:rsidP="00291356">
      <w:pPr>
        <w:ind w:left="0"/>
        <w:jc w:val="center"/>
        <w:rPr>
          <w:rFonts w:ascii="Arial" w:hAnsi="Arial" w:cs="Arial"/>
          <w:b/>
          <w:sz w:val="28"/>
          <w:szCs w:val="28"/>
        </w:rPr>
      </w:pPr>
      <w:r w:rsidRPr="004970A6">
        <w:rPr>
          <w:rFonts w:ascii="Arial" w:hAnsi="Arial" w:cs="Arial"/>
          <w:b/>
          <w:sz w:val="28"/>
          <w:szCs w:val="28"/>
        </w:rPr>
        <w:t>Professional Job Club</w:t>
      </w:r>
    </w:p>
    <w:p w:rsidR="00291356" w:rsidRPr="004970A6" w:rsidRDefault="00291356" w:rsidP="00291356">
      <w:pPr>
        <w:ind w:left="0"/>
        <w:jc w:val="center"/>
        <w:rPr>
          <w:rFonts w:ascii="Arial" w:hAnsi="Arial" w:cs="Arial"/>
          <w:b/>
          <w:sz w:val="28"/>
          <w:szCs w:val="28"/>
        </w:rPr>
      </w:pPr>
    </w:p>
    <w:p w:rsidR="009F698A" w:rsidRPr="00291356" w:rsidRDefault="009F698A" w:rsidP="00291356">
      <w:pPr>
        <w:ind w:left="0"/>
        <w:jc w:val="center"/>
        <w:rPr>
          <w:rFonts w:ascii="Arial" w:hAnsi="Arial" w:cs="Arial"/>
          <w:sz w:val="24"/>
          <w:szCs w:val="24"/>
        </w:rPr>
      </w:pPr>
      <w:r w:rsidRPr="00291356">
        <w:rPr>
          <w:rFonts w:ascii="Arial" w:hAnsi="Arial" w:cs="Arial"/>
          <w:sz w:val="24"/>
          <w:szCs w:val="24"/>
          <w:u w:val="single"/>
        </w:rPr>
        <w:t>Worksheet 4:</w:t>
      </w:r>
      <w:r w:rsidRPr="00291356">
        <w:rPr>
          <w:rFonts w:ascii="Arial" w:hAnsi="Arial" w:cs="Arial"/>
          <w:sz w:val="24"/>
          <w:szCs w:val="24"/>
        </w:rPr>
        <w:t xml:space="preserve"> Suggested Resources</w:t>
      </w:r>
    </w:p>
    <w:p w:rsidR="009F698A" w:rsidRDefault="009F698A" w:rsidP="009F698A">
      <w:pPr>
        <w:rPr>
          <w:rFonts w:ascii="Arial" w:hAnsi="Arial" w:cs="Arial"/>
          <w:b/>
        </w:rPr>
      </w:pPr>
    </w:p>
    <w:p w:rsidR="009F698A" w:rsidRPr="00647A7A" w:rsidRDefault="009F698A" w:rsidP="009F698A">
      <w:pPr>
        <w:pStyle w:val="ListParagraph"/>
        <w:numPr>
          <w:ilvl w:val="1"/>
          <w:numId w:val="13"/>
        </w:numPr>
        <w:tabs>
          <w:tab w:val="left" w:pos="360"/>
        </w:tabs>
        <w:ind w:left="0" w:firstLine="0"/>
        <w:rPr>
          <w:rFonts w:ascii="Arial" w:hAnsi="Arial" w:cs="Arial"/>
        </w:rPr>
      </w:pPr>
      <w:r>
        <w:rPr>
          <w:rFonts w:ascii="Arial" w:hAnsi="Arial" w:cs="Arial"/>
        </w:rPr>
        <w:t>Employer d</w:t>
      </w:r>
      <w:r w:rsidRPr="00647A7A">
        <w:rPr>
          <w:rFonts w:ascii="Arial" w:hAnsi="Arial" w:cs="Arial"/>
        </w:rPr>
        <w:t>irectories</w:t>
      </w:r>
    </w:p>
    <w:p w:rsidR="009F698A" w:rsidRDefault="009F698A" w:rsidP="009F698A">
      <w:pPr>
        <w:pStyle w:val="ListParagraph"/>
        <w:tabs>
          <w:tab w:val="left" w:pos="360"/>
        </w:tabs>
        <w:ind w:left="0"/>
        <w:rPr>
          <w:rFonts w:ascii="Arial" w:hAnsi="Arial" w:cs="Arial"/>
        </w:rPr>
      </w:pPr>
      <w:r>
        <w:rPr>
          <w:rFonts w:ascii="Arial" w:hAnsi="Arial" w:cs="Arial"/>
        </w:rPr>
        <w:tab/>
      </w:r>
    </w:p>
    <w:p w:rsidR="009F698A" w:rsidRPr="00647A7A" w:rsidRDefault="009F698A" w:rsidP="009F698A">
      <w:pPr>
        <w:pStyle w:val="ListParagraph"/>
        <w:tabs>
          <w:tab w:val="left" w:pos="360"/>
        </w:tabs>
        <w:ind w:left="0"/>
        <w:rPr>
          <w:rFonts w:ascii="Arial" w:hAnsi="Arial" w:cs="Arial"/>
        </w:rPr>
      </w:pPr>
      <w:r>
        <w:rPr>
          <w:rFonts w:ascii="Arial" w:hAnsi="Arial" w:cs="Arial"/>
        </w:rPr>
        <w:tab/>
      </w:r>
      <w:r w:rsidRPr="00647A7A">
        <w:rPr>
          <w:rFonts w:ascii="Arial" w:hAnsi="Arial" w:cs="Arial"/>
        </w:rPr>
        <w:t>Example:</w:t>
      </w:r>
    </w:p>
    <w:p w:rsidR="009F698A" w:rsidRDefault="009F698A" w:rsidP="009F698A">
      <w:pPr>
        <w:pStyle w:val="ListParagraph"/>
        <w:tabs>
          <w:tab w:val="left" w:pos="360"/>
        </w:tabs>
        <w:ind w:left="0"/>
        <w:rPr>
          <w:rFonts w:ascii="Arial" w:hAnsi="Arial" w:cs="Arial"/>
        </w:rPr>
      </w:pPr>
      <w:r>
        <w:rPr>
          <w:rFonts w:ascii="Arial" w:hAnsi="Arial" w:cs="Arial"/>
        </w:rPr>
        <w:tab/>
      </w:r>
    </w:p>
    <w:p w:rsidR="009F698A" w:rsidRDefault="009F698A" w:rsidP="009F698A">
      <w:pPr>
        <w:pStyle w:val="ListParagraph"/>
        <w:tabs>
          <w:tab w:val="left" w:pos="360"/>
        </w:tabs>
        <w:ind w:left="0"/>
        <w:rPr>
          <w:rFonts w:ascii="Arial" w:hAnsi="Arial" w:cs="Arial"/>
        </w:rPr>
      </w:pPr>
      <w:r>
        <w:rPr>
          <w:rFonts w:ascii="Arial" w:hAnsi="Arial" w:cs="Arial"/>
        </w:rPr>
        <w:tab/>
      </w:r>
      <w:r w:rsidRPr="00647A7A">
        <w:rPr>
          <w:rFonts w:ascii="Arial" w:hAnsi="Arial" w:cs="Arial"/>
        </w:rPr>
        <w:t>How to use:</w:t>
      </w:r>
    </w:p>
    <w:p w:rsidR="009F698A" w:rsidRDefault="009F698A" w:rsidP="009F698A">
      <w:pPr>
        <w:pStyle w:val="ListParagraph"/>
        <w:tabs>
          <w:tab w:val="left" w:pos="360"/>
        </w:tabs>
        <w:ind w:left="0"/>
        <w:rPr>
          <w:rFonts w:ascii="Arial" w:hAnsi="Arial" w:cs="Arial"/>
        </w:rPr>
      </w:pPr>
    </w:p>
    <w:p w:rsidR="009F698A" w:rsidRDefault="009F698A" w:rsidP="009F698A">
      <w:pPr>
        <w:pStyle w:val="ListParagraph"/>
        <w:tabs>
          <w:tab w:val="left" w:pos="360"/>
        </w:tabs>
        <w:ind w:left="0"/>
        <w:rPr>
          <w:rFonts w:ascii="Arial" w:hAnsi="Arial" w:cs="Arial"/>
        </w:rPr>
      </w:pPr>
    </w:p>
    <w:p w:rsidR="009F698A" w:rsidRPr="00647A7A" w:rsidRDefault="009F698A" w:rsidP="009F698A">
      <w:pPr>
        <w:pStyle w:val="ListParagraph"/>
        <w:numPr>
          <w:ilvl w:val="1"/>
          <w:numId w:val="13"/>
        </w:numPr>
        <w:tabs>
          <w:tab w:val="left" w:pos="360"/>
        </w:tabs>
        <w:spacing w:line="480" w:lineRule="auto"/>
        <w:ind w:left="0" w:firstLine="0"/>
        <w:rPr>
          <w:rFonts w:ascii="Arial" w:hAnsi="Arial" w:cs="Arial"/>
        </w:rPr>
      </w:pPr>
      <w:r>
        <w:rPr>
          <w:rFonts w:ascii="Arial" w:hAnsi="Arial" w:cs="Arial"/>
        </w:rPr>
        <w:t>Professional a</w:t>
      </w:r>
      <w:r w:rsidRPr="00647A7A">
        <w:rPr>
          <w:rFonts w:ascii="Arial" w:hAnsi="Arial" w:cs="Arial"/>
        </w:rPr>
        <w:t>ssociations:</w:t>
      </w:r>
    </w:p>
    <w:p w:rsidR="009F698A" w:rsidRPr="00647A7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Example:</w:t>
      </w:r>
    </w:p>
    <w:p w:rsidR="009F698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How to use:</w:t>
      </w:r>
    </w:p>
    <w:p w:rsidR="009F698A" w:rsidRPr="00647A7A" w:rsidRDefault="009F698A" w:rsidP="009F698A">
      <w:pPr>
        <w:pStyle w:val="ListParagraph"/>
        <w:tabs>
          <w:tab w:val="left" w:pos="360"/>
        </w:tabs>
        <w:spacing w:line="480" w:lineRule="auto"/>
        <w:ind w:left="0"/>
        <w:rPr>
          <w:rFonts w:ascii="Arial" w:hAnsi="Arial" w:cs="Arial"/>
        </w:rPr>
      </w:pPr>
    </w:p>
    <w:p w:rsidR="009F698A" w:rsidRPr="00647A7A" w:rsidRDefault="009F698A" w:rsidP="009F698A">
      <w:pPr>
        <w:pStyle w:val="ListParagraph"/>
        <w:numPr>
          <w:ilvl w:val="1"/>
          <w:numId w:val="13"/>
        </w:numPr>
        <w:tabs>
          <w:tab w:val="left" w:pos="360"/>
        </w:tabs>
        <w:spacing w:line="480" w:lineRule="auto"/>
        <w:ind w:left="0" w:firstLine="0"/>
        <w:rPr>
          <w:rFonts w:ascii="Arial" w:hAnsi="Arial" w:cs="Arial"/>
        </w:rPr>
      </w:pPr>
      <w:r>
        <w:rPr>
          <w:rFonts w:ascii="Arial" w:hAnsi="Arial" w:cs="Arial"/>
        </w:rPr>
        <w:t>Social n</w:t>
      </w:r>
      <w:r w:rsidRPr="00647A7A">
        <w:rPr>
          <w:rFonts w:ascii="Arial" w:hAnsi="Arial" w:cs="Arial"/>
        </w:rPr>
        <w:t>etworking:</w:t>
      </w:r>
    </w:p>
    <w:p w:rsidR="009F698A" w:rsidRPr="00647A7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Example:</w:t>
      </w:r>
    </w:p>
    <w:p w:rsidR="009F698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How to use:</w:t>
      </w:r>
    </w:p>
    <w:p w:rsidR="009F698A" w:rsidRPr="00647A7A" w:rsidRDefault="009F698A" w:rsidP="009F698A">
      <w:pPr>
        <w:pStyle w:val="ListParagraph"/>
        <w:tabs>
          <w:tab w:val="left" w:pos="360"/>
        </w:tabs>
        <w:spacing w:line="480" w:lineRule="auto"/>
        <w:ind w:left="0"/>
        <w:rPr>
          <w:rFonts w:ascii="Arial" w:hAnsi="Arial" w:cs="Arial"/>
        </w:rPr>
      </w:pPr>
    </w:p>
    <w:p w:rsidR="009F698A" w:rsidRPr="00647A7A" w:rsidRDefault="009F698A" w:rsidP="009F698A">
      <w:pPr>
        <w:pStyle w:val="ListParagraph"/>
        <w:numPr>
          <w:ilvl w:val="1"/>
          <w:numId w:val="13"/>
        </w:numPr>
        <w:tabs>
          <w:tab w:val="left" w:pos="360"/>
        </w:tabs>
        <w:spacing w:line="480" w:lineRule="auto"/>
        <w:ind w:left="0" w:firstLine="0"/>
        <w:rPr>
          <w:rFonts w:ascii="Arial" w:hAnsi="Arial" w:cs="Arial"/>
        </w:rPr>
      </w:pPr>
      <w:r>
        <w:rPr>
          <w:rFonts w:ascii="Arial" w:hAnsi="Arial" w:cs="Arial"/>
        </w:rPr>
        <w:t>Job b</w:t>
      </w:r>
      <w:r w:rsidRPr="00647A7A">
        <w:rPr>
          <w:rFonts w:ascii="Arial" w:hAnsi="Arial" w:cs="Arial"/>
        </w:rPr>
        <w:t>oards:</w:t>
      </w:r>
    </w:p>
    <w:p w:rsidR="009F698A" w:rsidRPr="00647A7A" w:rsidRDefault="009F698A" w:rsidP="009F698A">
      <w:pPr>
        <w:tabs>
          <w:tab w:val="left" w:pos="360"/>
        </w:tabs>
        <w:spacing w:line="480" w:lineRule="auto"/>
        <w:ind w:left="0"/>
        <w:contextualSpacing/>
        <w:rPr>
          <w:rFonts w:ascii="Arial" w:hAnsi="Arial" w:cs="Arial"/>
        </w:rPr>
      </w:pPr>
      <w:r>
        <w:rPr>
          <w:rFonts w:ascii="Arial" w:hAnsi="Arial" w:cs="Arial"/>
        </w:rPr>
        <w:tab/>
      </w:r>
      <w:r w:rsidRPr="00647A7A">
        <w:rPr>
          <w:rFonts w:ascii="Arial" w:hAnsi="Arial" w:cs="Arial"/>
        </w:rPr>
        <w:t>Example:</w:t>
      </w:r>
    </w:p>
    <w:p w:rsidR="009F698A" w:rsidRDefault="009F698A" w:rsidP="009F698A">
      <w:pPr>
        <w:tabs>
          <w:tab w:val="left" w:pos="360"/>
        </w:tabs>
        <w:spacing w:line="480" w:lineRule="auto"/>
        <w:ind w:left="0"/>
        <w:contextualSpacing/>
        <w:rPr>
          <w:rFonts w:ascii="Arial" w:hAnsi="Arial" w:cs="Arial"/>
        </w:rPr>
      </w:pPr>
      <w:r>
        <w:rPr>
          <w:rFonts w:ascii="Arial" w:hAnsi="Arial" w:cs="Arial"/>
        </w:rPr>
        <w:tab/>
      </w:r>
      <w:r w:rsidRPr="00647A7A">
        <w:rPr>
          <w:rFonts w:ascii="Arial" w:hAnsi="Arial" w:cs="Arial"/>
        </w:rPr>
        <w:t>How to use:</w:t>
      </w:r>
    </w:p>
    <w:p w:rsidR="009F698A" w:rsidRPr="00647A7A" w:rsidRDefault="009F698A" w:rsidP="009F698A">
      <w:pPr>
        <w:tabs>
          <w:tab w:val="left" w:pos="360"/>
        </w:tabs>
        <w:spacing w:line="480" w:lineRule="auto"/>
        <w:ind w:left="0"/>
        <w:contextualSpacing/>
        <w:rPr>
          <w:rFonts w:ascii="Arial" w:hAnsi="Arial" w:cs="Arial"/>
        </w:rPr>
      </w:pPr>
    </w:p>
    <w:p w:rsidR="009F698A" w:rsidRPr="00647A7A" w:rsidRDefault="009F698A" w:rsidP="009F698A">
      <w:pPr>
        <w:pStyle w:val="ListParagraph"/>
        <w:numPr>
          <w:ilvl w:val="1"/>
          <w:numId w:val="13"/>
        </w:numPr>
        <w:tabs>
          <w:tab w:val="left" w:pos="360"/>
        </w:tabs>
        <w:spacing w:line="480" w:lineRule="auto"/>
        <w:ind w:left="0" w:firstLine="0"/>
        <w:rPr>
          <w:rFonts w:ascii="Arial" w:hAnsi="Arial" w:cs="Arial"/>
        </w:rPr>
      </w:pPr>
      <w:r w:rsidRPr="00647A7A">
        <w:rPr>
          <w:rFonts w:ascii="Arial" w:hAnsi="Arial" w:cs="Arial"/>
        </w:rPr>
        <w:t>Other sources of employment listings</w:t>
      </w:r>
      <w:r>
        <w:rPr>
          <w:rFonts w:ascii="Arial" w:hAnsi="Arial" w:cs="Arial"/>
        </w:rPr>
        <w:t>:</w:t>
      </w:r>
    </w:p>
    <w:p w:rsidR="009F698A" w:rsidRPr="00647A7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Example:</w:t>
      </w:r>
    </w:p>
    <w:p w:rsidR="009F698A" w:rsidRPr="00647A7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How to use:</w:t>
      </w:r>
    </w:p>
    <w:p w:rsidR="009F698A" w:rsidRPr="00647A7A" w:rsidRDefault="009F698A" w:rsidP="009F698A">
      <w:pPr>
        <w:pStyle w:val="ListParagraph"/>
        <w:tabs>
          <w:tab w:val="left" w:pos="360"/>
        </w:tabs>
        <w:spacing w:line="480" w:lineRule="auto"/>
        <w:ind w:left="0"/>
        <w:rPr>
          <w:rFonts w:ascii="Arial" w:hAnsi="Arial" w:cs="Arial"/>
        </w:rPr>
      </w:pPr>
    </w:p>
    <w:p w:rsidR="009F698A" w:rsidRPr="00647A7A" w:rsidRDefault="009F698A" w:rsidP="009F698A">
      <w:pPr>
        <w:pStyle w:val="ListParagraph"/>
        <w:numPr>
          <w:ilvl w:val="1"/>
          <w:numId w:val="13"/>
        </w:numPr>
        <w:tabs>
          <w:tab w:val="left" w:pos="360"/>
        </w:tabs>
        <w:spacing w:line="480" w:lineRule="auto"/>
        <w:ind w:left="0" w:firstLine="0"/>
        <w:rPr>
          <w:rFonts w:ascii="Arial" w:hAnsi="Arial" w:cs="Arial"/>
        </w:rPr>
      </w:pPr>
      <w:r>
        <w:rPr>
          <w:rFonts w:ascii="Arial" w:hAnsi="Arial" w:cs="Arial"/>
        </w:rPr>
        <w:t>Hidden job m</w:t>
      </w:r>
      <w:r w:rsidRPr="00647A7A">
        <w:rPr>
          <w:rFonts w:ascii="Arial" w:hAnsi="Arial" w:cs="Arial"/>
        </w:rPr>
        <w:t>arket:</w:t>
      </w:r>
    </w:p>
    <w:p w:rsidR="009F698A" w:rsidRPr="00647A7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Example:</w:t>
      </w:r>
    </w:p>
    <w:p w:rsidR="009F698A" w:rsidRPr="00647A7A" w:rsidRDefault="009F698A" w:rsidP="009F698A">
      <w:pPr>
        <w:pStyle w:val="ListParagraph"/>
        <w:tabs>
          <w:tab w:val="left" w:pos="360"/>
        </w:tabs>
        <w:spacing w:line="480" w:lineRule="auto"/>
        <w:ind w:left="0"/>
        <w:rPr>
          <w:rFonts w:ascii="Arial" w:hAnsi="Arial" w:cs="Arial"/>
        </w:rPr>
      </w:pPr>
      <w:r>
        <w:rPr>
          <w:rFonts w:ascii="Arial" w:hAnsi="Arial" w:cs="Arial"/>
        </w:rPr>
        <w:tab/>
      </w:r>
      <w:r w:rsidRPr="00647A7A">
        <w:rPr>
          <w:rFonts w:ascii="Arial" w:hAnsi="Arial" w:cs="Arial"/>
        </w:rPr>
        <w:t>How to use:</w:t>
      </w:r>
    </w:p>
    <w:p w:rsidR="009F698A" w:rsidRPr="00C637E3" w:rsidRDefault="009F698A" w:rsidP="009F698A">
      <w:pPr>
        <w:pStyle w:val="ListParagraph"/>
        <w:spacing w:line="480" w:lineRule="auto"/>
        <w:ind w:left="1440"/>
        <w:rPr>
          <w:rFonts w:ascii="Arial" w:hAnsi="Arial" w:cs="Arial"/>
          <w:b/>
        </w:rPr>
      </w:pPr>
    </w:p>
    <w:p w:rsidR="007304AA" w:rsidRPr="004970A6" w:rsidRDefault="007304AA" w:rsidP="00BB17BE">
      <w:pPr>
        <w:ind w:left="0"/>
        <w:jc w:val="center"/>
        <w:rPr>
          <w:rFonts w:ascii="Arial" w:hAnsi="Arial" w:cs="Arial"/>
          <w:b/>
          <w:sz w:val="28"/>
          <w:szCs w:val="28"/>
        </w:rPr>
      </w:pPr>
      <w:r w:rsidRPr="004970A6">
        <w:rPr>
          <w:rFonts w:ascii="Arial" w:hAnsi="Arial" w:cs="Arial"/>
          <w:b/>
          <w:sz w:val="28"/>
          <w:szCs w:val="28"/>
        </w:rPr>
        <w:t>Professional Job Club</w:t>
      </w:r>
    </w:p>
    <w:p w:rsidR="007304AA" w:rsidRPr="00291356" w:rsidRDefault="007304AA" w:rsidP="00BB17BE">
      <w:pPr>
        <w:ind w:left="0"/>
        <w:jc w:val="center"/>
        <w:rPr>
          <w:rFonts w:ascii="Arial" w:hAnsi="Arial" w:cs="Arial"/>
          <w:sz w:val="24"/>
          <w:szCs w:val="24"/>
        </w:rPr>
      </w:pPr>
      <w:r w:rsidRPr="00291356">
        <w:rPr>
          <w:rFonts w:ascii="Arial" w:hAnsi="Arial" w:cs="Arial"/>
          <w:sz w:val="24"/>
          <w:szCs w:val="24"/>
          <w:u w:val="single"/>
        </w:rPr>
        <w:t>Worksheet 5:</w:t>
      </w:r>
      <w:r w:rsidRPr="00291356">
        <w:rPr>
          <w:rFonts w:ascii="Arial" w:hAnsi="Arial" w:cs="Arial"/>
          <w:sz w:val="24"/>
          <w:szCs w:val="24"/>
        </w:rPr>
        <w:t xml:space="preserve"> Buzzwords for Tailoring Resumes</w:t>
      </w:r>
    </w:p>
    <w:p w:rsidR="00904B16" w:rsidRDefault="00904B16" w:rsidP="00904B16">
      <w:pPr>
        <w:jc w:val="center"/>
        <w:rPr>
          <w:rFonts w:ascii="Arial" w:hAnsi="Arial" w:cs="Arial"/>
          <w:b/>
        </w:rPr>
      </w:pPr>
    </w:p>
    <w:p w:rsidR="00904B16" w:rsidRDefault="00904B16" w:rsidP="00904B16">
      <w:pPr>
        <w:ind w:left="0"/>
        <w:rPr>
          <w:rFonts w:ascii="Arial" w:hAnsi="Arial" w:cs="Arial"/>
        </w:rPr>
      </w:pPr>
      <w:r w:rsidRPr="00904B16">
        <w:rPr>
          <w:rFonts w:ascii="Arial" w:hAnsi="Arial" w:cs="Arial"/>
        </w:rPr>
        <w:t xml:space="preserve">Buzzwords are used by employers to </w:t>
      </w:r>
      <w:r w:rsidR="00D138C9" w:rsidRPr="00904B16">
        <w:rPr>
          <w:rFonts w:ascii="Arial" w:hAnsi="Arial" w:cs="Arial"/>
        </w:rPr>
        <w:t>identify</w:t>
      </w:r>
      <w:r w:rsidRPr="00904B16">
        <w:rPr>
          <w:rFonts w:ascii="Arial" w:hAnsi="Arial" w:cs="Arial"/>
        </w:rPr>
        <w:t xml:space="preserve"> potential candidates the same way that you or I would use </w:t>
      </w:r>
      <w:r w:rsidR="00D138C9" w:rsidRPr="00904B16">
        <w:rPr>
          <w:rFonts w:ascii="Arial" w:hAnsi="Arial" w:cs="Arial"/>
        </w:rPr>
        <w:t>Google</w:t>
      </w:r>
      <w:r w:rsidR="00AE60F7">
        <w:rPr>
          <w:rFonts w:ascii="Arial" w:hAnsi="Arial" w:cs="Arial"/>
        </w:rPr>
        <w:t xml:space="preserve"> to find a restaurant review</w:t>
      </w:r>
      <w:r w:rsidRPr="00904B16">
        <w:rPr>
          <w:rFonts w:ascii="Arial" w:hAnsi="Arial" w:cs="Arial"/>
        </w:rPr>
        <w:t xml:space="preserve"> or a book sale.</w:t>
      </w:r>
      <w:r>
        <w:rPr>
          <w:rFonts w:ascii="Arial" w:hAnsi="Arial" w:cs="Arial"/>
        </w:rPr>
        <w:t xml:space="preserve"> </w:t>
      </w:r>
      <w:r w:rsidRPr="00904B16">
        <w:rPr>
          <w:rFonts w:ascii="Arial" w:hAnsi="Arial" w:cs="Arial"/>
        </w:rPr>
        <w:t>Make sure that you are using key buzzwords for your industry or career field and when possible are using the employer’s unique language.</w:t>
      </w:r>
    </w:p>
    <w:p w:rsidR="00904B16" w:rsidRDefault="00904B16" w:rsidP="00904B16">
      <w:pPr>
        <w:ind w:left="0"/>
        <w:rPr>
          <w:rFonts w:ascii="Arial" w:hAnsi="Arial" w:cs="Arial"/>
          <w:b/>
        </w:rPr>
      </w:pPr>
    </w:p>
    <w:p w:rsidR="00904B16" w:rsidRPr="00AE60F7" w:rsidRDefault="007304AA" w:rsidP="00904B16">
      <w:pPr>
        <w:ind w:left="0"/>
        <w:rPr>
          <w:rFonts w:ascii="Arial" w:hAnsi="Arial" w:cs="Arial"/>
        </w:rPr>
      </w:pPr>
      <w:r>
        <w:rPr>
          <w:rFonts w:ascii="Arial" w:hAnsi="Arial" w:cs="Arial"/>
          <w:b/>
        </w:rPr>
        <w:t>Example:</w:t>
      </w:r>
      <w:r w:rsidR="00AE60F7">
        <w:rPr>
          <w:rFonts w:ascii="Arial" w:hAnsi="Arial" w:cs="Arial"/>
          <w:b/>
        </w:rPr>
        <w:t xml:space="preserve"> </w:t>
      </w:r>
      <w:r w:rsidR="00AE60F7" w:rsidRPr="00AE60F7">
        <w:rPr>
          <w:rFonts w:ascii="Arial" w:hAnsi="Arial" w:cs="Arial"/>
        </w:rPr>
        <w:t>Assistant to the Dean of Students –</w:t>
      </w:r>
    </w:p>
    <w:p w:rsidR="00AE60F7" w:rsidRPr="00AE60F7" w:rsidRDefault="00AE60F7" w:rsidP="00904B16">
      <w:pPr>
        <w:ind w:left="0"/>
        <w:rPr>
          <w:rFonts w:ascii="Arial" w:hAnsi="Arial" w:cs="Arial"/>
        </w:rPr>
      </w:pPr>
      <w:r w:rsidRPr="00AE60F7">
        <w:rPr>
          <w:rFonts w:ascii="Arial" w:hAnsi="Arial" w:cs="Arial"/>
        </w:rPr>
        <w:t>Act as a liaison between students and services offered by the department</w:t>
      </w:r>
    </w:p>
    <w:p w:rsidR="00AE60F7" w:rsidRDefault="00AE60F7" w:rsidP="00904B16">
      <w:pPr>
        <w:ind w:left="0"/>
        <w:rPr>
          <w:rFonts w:ascii="Arial" w:hAnsi="Arial" w:cs="Arial"/>
        </w:rPr>
      </w:pPr>
    </w:p>
    <w:p w:rsidR="00AE60F7" w:rsidRDefault="00AE60F7" w:rsidP="00904B16">
      <w:pPr>
        <w:ind w:left="0"/>
        <w:rPr>
          <w:rFonts w:ascii="Arial" w:hAnsi="Arial" w:cs="Arial"/>
        </w:rPr>
      </w:pPr>
      <w:r w:rsidRPr="00AE60F7">
        <w:rPr>
          <w:rFonts w:ascii="Arial" w:hAnsi="Arial" w:cs="Arial"/>
          <w:u w:val="single"/>
        </w:rPr>
        <w:t>Buzzword:</w:t>
      </w:r>
      <w:r w:rsidRPr="00AE60F7">
        <w:rPr>
          <w:rFonts w:ascii="Arial" w:hAnsi="Arial" w:cs="Arial"/>
        </w:rPr>
        <w:t xml:space="preserve"> Act as liaison</w:t>
      </w:r>
    </w:p>
    <w:p w:rsidR="00AE60F7" w:rsidRPr="00AE60F7" w:rsidRDefault="00AE60F7" w:rsidP="00904B16">
      <w:pPr>
        <w:ind w:left="0"/>
        <w:rPr>
          <w:rFonts w:ascii="Arial" w:hAnsi="Arial" w:cs="Arial"/>
        </w:rPr>
      </w:pPr>
    </w:p>
    <w:p w:rsidR="00AE60F7" w:rsidRPr="00AE60F7" w:rsidRDefault="00AE60F7" w:rsidP="00904B16">
      <w:pPr>
        <w:ind w:left="0"/>
        <w:rPr>
          <w:rFonts w:ascii="Arial" w:hAnsi="Arial" w:cs="Arial"/>
        </w:rPr>
      </w:pPr>
      <w:r w:rsidRPr="00AE60F7">
        <w:rPr>
          <w:rFonts w:ascii="Arial" w:hAnsi="Arial" w:cs="Arial"/>
          <w:u w:val="single"/>
        </w:rPr>
        <w:t>Synonyms:</w:t>
      </w:r>
      <w:r w:rsidRPr="00AE60F7">
        <w:rPr>
          <w:rFonts w:ascii="Arial" w:hAnsi="Arial" w:cs="Arial"/>
        </w:rPr>
        <w:t xml:space="preserve"> Collaborated, Partnered, Coordinated</w:t>
      </w:r>
    </w:p>
    <w:p w:rsidR="00207F2A" w:rsidRPr="00F82AB1" w:rsidRDefault="00207F2A" w:rsidP="00207F2A">
      <w:pPr>
        <w:pStyle w:val="ListParagraph"/>
        <w:ind w:left="1080"/>
        <w:rPr>
          <w:rFonts w:ascii="Century Gothic" w:hAnsi="Century Gothic"/>
        </w:rPr>
      </w:pPr>
    </w:p>
    <w:p w:rsidR="00F15E9C" w:rsidRDefault="00F15E9C" w:rsidP="007304AA">
      <w:pPr>
        <w:ind w:left="0"/>
        <w:rPr>
          <w:rFonts w:ascii="Century Gothic" w:hAnsi="Century Gothic" w:cs="Arial"/>
          <w:sz w:val="24"/>
          <w:szCs w:val="24"/>
        </w:rPr>
      </w:pPr>
    </w:p>
    <w:p w:rsidR="007304AA" w:rsidRDefault="00904B16" w:rsidP="007304AA">
      <w:pPr>
        <w:ind w:left="0"/>
        <w:jc w:val="center"/>
        <w:rPr>
          <w:rFonts w:ascii="Century Gothic" w:hAnsi="Century Gothic"/>
          <w:b/>
          <w:sz w:val="24"/>
          <w:szCs w:val="24"/>
          <w:u w:val="single"/>
        </w:rPr>
      </w:pPr>
      <w:r w:rsidRPr="007304AA">
        <w:rPr>
          <w:rFonts w:ascii="Century Gothic" w:hAnsi="Century Gothic"/>
          <w:b/>
          <w:sz w:val="24"/>
          <w:szCs w:val="24"/>
          <w:u w:val="single"/>
        </w:rPr>
        <w:t>Keyword Rubric:</w:t>
      </w:r>
    </w:p>
    <w:p w:rsidR="007304AA" w:rsidRPr="007304AA" w:rsidRDefault="007304AA" w:rsidP="007304AA">
      <w:pPr>
        <w:ind w:left="0"/>
        <w:jc w:val="center"/>
        <w:rPr>
          <w:rFonts w:ascii="Century Gothic" w:hAnsi="Century Gothic"/>
          <w:b/>
          <w:sz w:val="24"/>
          <w:szCs w:val="24"/>
        </w:rPr>
      </w:pPr>
    </w:p>
    <w:tbl>
      <w:tblPr>
        <w:tblStyle w:val="TableGrid"/>
        <w:tblW w:w="0" w:type="auto"/>
        <w:tblLook w:val="04A0" w:firstRow="1" w:lastRow="0" w:firstColumn="1" w:lastColumn="0" w:noHBand="0" w:noVBand="1"/>
      </w:tblPr>
      <w:tblGrid>
        <w:gridCol w:w="3192"/>
        <w:gridCol w:w="3192"/>
        <w:gridCol w:w="3192"/>
      </w:tblGrid>
      <w:tr w:rsidR="007304AA" w:rsidTr="007304AA">
        <w:tc>
          <w:tcPr>
            <w:tcW w:w="3192" w:type="dxa"/>
          </w:tcPr>
          <w:p w:rsidR="007304AA" w:rsidRPr="007304AA" w:rsidRDefault="007304AA" w:rsidP="007304AA">
            <w:pPr>
              <w:ind w:left="0"/>
              <w:jc w:val="center"/>
              <w:rPr>
                <w:rFonts w:ascii="Century Gothic" w:hAnsi="Century Gothic"/>
                <w:b/>
                <w:sz w:val="24"/>
                <w:szCs w:val="24"/>
              </w:rPr>
            </w:pPr>
            <w:r w:rsidRPr="007304AA">
              <w:rPr>
                <w:rFonts w:ascii="Century Gothic" w:hAnsi="Century Gothic" w:cs="Arial"/>
                <w:b/>
                <w:sz w:val="24"/>
                <w:szCs w:val="24"/>
              </w:rPr>
              <w:t>Buzzwords found in job description or ONET</w:t>
            </w:r>
            <w:r>
              <w:rPr>
                <w:rFonts w:ascii="Century Gothic" w:hAnsi="Century Gothic" w:cs="Arial"/>
                <w:b/>
                <w:sz w:val="24"/>
                <w:szCs w:val="24"/>
              </w:rPr>
              <w:br/>
            </w:r>
          </w:p>
        </w:tc>
        <w:tc>
          <w:tcPr>
            <w:tcW w:w="3192" w:type="dxa"/>
          </w:tcPr>
          <w:p w:rsidR="007304AA" w:rsidRPr="007304AA" w:rsidRDefault="007304AA" w:rsidP="007304AA">
            <w:pPr>
              <w:ind w:left="0"/>
              <w:jc w:val="center"/>
              <w:rPr>
                <w:rFonts w:ascii="Century Gothic" w:hAnsi="Century Gothic"/>
                <w:b/>
                <w:sz w:val="24"/>
                <w:szCs w:val="24"/>
              </w:rPr>
            </w:pPr>
            <w:r>
              <w:rPr>
                <w:rFonts w:ascii="Century Gothic" w:hAnsi="Century Gothic"/>
                <w:b/>
                <w:sz w:val="24"/>
                <w:szCs w:val="24"/>
              </w:rPr>
              <w:t>Times U</w:t>
            </w:r>
            <w:r w:rsidRPr="007304AA">
              <w:rPr>
                <w:rFonts w:ascii="Century Gothic" w:hAnsi="Century Gothic"/>
                <w:b/>
                <w:sz w:val="24"/>
                <w:szCs w:val="24"/>
              </w:rPr>
              <w:t>sed in my Resume</w:t>
            </w:r>
          </w:p>
        </w:tc>
        <w:tc>
          <w:tcPr>
            <w:tcW w:w="3192" w:type="dxa"/>
          </w:tcPr>
          <w:p w:rsidR="007304AA" w:rsidRPr="007304AA" w:rsidRDefault="007304AA" w:rsidP="007304AA">
            <w:pPr>
              <w:ind w:left="0"/>
              <w:jc w:val="center"/>
              <w:rPr>
                <w:rFonts w:ascii="Century Gothic" w:hAnsi="Century Gothic"/>
                <w:b/>
                <w:sz w:val="24"/>
                <w:szCs w:val="24"/>
              </w:rPr>
            </w:pPr>
            <w:r w:rsidRPr="007304AA">
              <w:rPr>
                <w:rFonts w:ascii="Century Gothic" w:hAnsi="Century Gothic"/>
                <w:b/>
                <w:sz w:val="24"/>
                <w:szCs w:val="24"/>
              </w:rPr>
              <w:t xml:space="preserve">Synonyms </w:t>
            </w:r>
            <w:r>
              <w:rPr>
                <w:rFonts w:ascii="Century Gothic" w:hAnsi="Century Gothic"/>
                <w:b/>
                <w:sz w:val="24"/>
                <w:szCs w:val="24"/>
              </w:rPr>
              <w:t>to C</w:t>
            </w:r>
            <w:r w:rsidRPr="007304AA">
              <w:rPr>
                <w:rFonts w:ascii="Century Gothic" w:hAnsi="Century Gothic"/>
                <w:b/>
                <w:sz w:val="24"/>
                <w:szCs w:val="24"/>
              </w:rPr>
              <w:t>hange</w:t>
            </w:r>
          </w:p>
        </w:tc>
      </w:tr>
      <w:tr w:rsidR="007304AA" w:rsidTr="007304AA">
        <w:tc>
          <w:tcPr>
            <w:tcW w:w="3192" w:type="dxa"/>
          </w:tcPr>
          <w:p w:rsidR="007304AA" w:rsidRDefault="007304AA" w:rsidP="00904B16">
            <w:pPr>
              <w:ind w:left="0"/>
              <w:rPr>
                <w:rFonts w:ascii="Century Gothic" w:hAnsi="Century Gothic"/>
              </w:rPr>
            </w:pPr>
            <w:r>
              <w:rPr>
                <w:rFonts w:ascii="Century Gothic" w:hAnsi="Century Gothic"/>
              </w:rPr>
              <w:br/>
            </w:r>
            <w:r>
              <w:rPr>
                <w:rFonts w:ascii="Century Gothic" w:hAnsi="Century Gothic"/>
              </w:rPr>
              <w:br/>
            </w:r>
          </w:p>
        </w:tc>
        <w:tc>
          <w:tcPr>
            <w:tcW w:w="3192" w:type="dxa"/>
          </w:tcPr>
          <w:p w:rsidR="007304AA" w:rsidRDefault="007304AA" w:rsidP="00904B16">
            <w:pPr>
              <w:ind w:left="0"/>
              <w:rPr>
                <w:rFonts w:ascii="Century Gothic" w:hAnsi="Century Gothic"/>
              </w:rPr>
            </w:pPr>
          </w:p>
        </w:tc>
        <w:tc>
          <w:tcPr>
            <w:tcW w:w="3192" w:type="dxa"/>
          </w:tcPr>
          <w:p w:rsidR="007304AA" w:rsidRDefault="007304AA" w:rsidP="00904B16">
            <w:pPr>
              <w:ind w:left="0"/>
              <w:rPr>
                <w:rFonts w:ascii="Century Gothic" w:hAnsi="Century Gothic"/>
              </w:rPr>
            </w:pPr>
          </w:p>
        </w:tc>
      </w:tr>
      <w:tr w:rsidR="007304AA" w:rsidTr="007304AA">
        <w:tc>
          <w:tcPr>
            <w:tcW w:w="3192" w:type="dxa"/>
          </w:tcPr>
          <w:p w:rsidR="007304AA" w:rsidRDefault="007304AA" w:rsidP="00904B16">
            <w:pPr>
              <w:ind w:left="0"/>
              <w:rPr>
                <w:rFonts w:ascii="Century Gothic" w:hAnsi="Century Gothic"/>
              </w:rPr>
            </w:pPr>
            <w:r>
              <w:rPr>
                <w:rFonts w:ascii="Century Gothic" w:hAnsi="Century Gothic"/>
              </w:rPr>
              <w:br/>
            </w:r>
            <w:r>
              <w:rPr>
                <w:rFonts w:ascii="Century Gothic" w:hAnsi="Century Gothic"/>
              </w:rPr>
              <w:br/>
            </w:r>
          </w:p>
        </w:tc>
        <w:tc>
          <w:tcPr>
            <w:tcW w:w="3192" w:type="dxa"/>
          </w:tcPr>
          <w:p w:rsidR="007304AA" w:rsidRDefault="007304AA" w:rsidP="00904B16">
            <w:pPr>
              <w:ind w:left="0"/>
              <w:rPr>
                <w:rFonts w:ascii="Century Gothic" w:hAnsi="Century Gothic"/>
              </w:rPr>
            </w:pPr>
          </w:p>
        </w:tc>
        <w:tc>
          <w:tcPr>
            <w:tcW w:w="3192" w:type="dxa"/>
          </w:tcPr>
          <w:p w:rsidR="007304AA" w:rsidRDefault="007304AA" w:rsidP="00904B16">
            <w:pPr>
              <w:ind w:left="0"/>
              <w:rPr>
                <w:rFonts w:ascii="Century Gothic" w:hAnsi="Century Gothic"/>
              </w:rPr>
            </w:pPr>
          </w:p>
        </w:tc>
      </w:tr>
      <w:tr w:rsidR="007304AA" w:rsidTr="007304AA">
        <w:tc>
          <w:tcPr>
            <w:tcW w:w="3192" w:type="dxa"/>
          </w:tcPr>
          <w:p w:rsidR="007304AA" w:rsidRDefault="007304AA" w:rsidP="00904B16">
            <w:pPr>
              <w:ind w:left="0"/>
              <w:rPr>
                <w:rFonts w:ascii="Century Gothic" w:hAnsi="Century Gothic"/>
              </w:rPr>
            </w:pPr>
            <w:r>
              <w:rPr>
                <w:rFonts w:ascii="Century Gothic" w:hAnsi="Century Gothic"/>
              </w:rPr>
              <w:br/>
            </w:r>
            <w:r>
              <w:rPr>
                <w:rFonts w:ascii="Century Gothic" w:hAnsi="Century Gothic"/>
              </w:rPr>
              <w:br/>
            </w:r>
          </w:p>
        </w:tc>
        <w:tc>
          <w:tcPr>
            <w:tcW w:w="3192" w:type="dxa"/>
          </w:tcPr>
          <w:p w:rsidR="007304AA" w:rsidRDefault="007304AA" w:rsidP="00904B16">
            <w:pPr>
              <w:ind w:left="0"/>
              <w:rPr>
                <w:rFonts w:ascii="Century Gothic" w:hAnsi="Century Gothic"/>
              </w:rPr>
            </w:pPr>
          </w:p>
        </w:tc>
        <w:tc>
          <w:tcPr>
            <w:tcW w:w="3192" w:type="dxa"/>
          </w:tcPr>
          <w:p w:rsidR="007304AA" w:rsidRDefault="007304AA" w:rsidP="00904B16">
            <w:pPr>
              <w:ind w:left="0"/>
              <w:rPr>
                <w:rFonts w:ascii="Century Gothic" w:hAnsi="Century Gothic"/>
              </w:rPr>
            </w:pPr>
          </w:p>
        </w:tc>
      </w:tr>
      <w:tr w:rsidR="007304AA" w:rsidTr="007304AA">
        <w:tc>
          <w:tcPr>
            <w:tcW w:w="3192" w:type="dxa"/>
          </w:tcPr>
          <w:p w:rsidR="007304AA" w:rsidRDefault="007304AA" w:rsidP="00904B16">
            <w:pPr>
              <w:ind w:left="0"/>
              <w:rPr>
                <w:rFonts w:ascii="Century Gothic" w:hAnsi="Century Gothic"/>
              </w:rPr>
            </w:pPr>
            <w:r>
              <w:rPr>
                <w:rFonts w:ascii="Century Gothic" w:hAnsi="Century Gothic"/>
              </w:rPr>
              <w:br/>
            </w:r>
            <w:r>
              <w:rPr>
                <w:rFonts w:ascii="Century Gothic" w:hAnsi="Century Gothic"/>
              </w:rPr>
              <w:br/>
            </w:r>
          </w:p>
        </w:tc>
        <w:tc>
          <w:tcPr>
            <w:tcW w:w="3192" w:type="dxa"/>
          </w:tcPr>
          <w:p w:rsidR="007304AA" w:rsidRDefault="007304AA" w:rsidP="00904B16">
            <w:pPr>
              <w:ind w:left="0"/>
              <w:rPr>
                <w:rFonts w:ascii="Century Gothic" w:hAnsi="Century Gothic"/>
              </w:rPr>
            </w:pPr>
          </w:p>
        </w:tc>
        <w:tc>
          <w:tcPr>
            <w:tcW w:w="3192" w:type="dxa"/>
          </w:tcPr>
          <w:p w:rsidR="007304AA" w:rsidRDefault="007304AA" w:rsidP="00904B16">
            <w:pPr>
              <w:ind w:left="0"/>
              <w:rPr>
                <w:rFonts w:ascii="Century Gothic" w:hAnsi="Century Gothic"/>
              </w:rPr>
            </w:pPr>
          </w:p>
        </w:tc>
      </w:tr>
      <w:tr w:rsidR="007304AA" w:rsidTr="007304AA">
        <w:tc>
          <w:tcPr>
            <w:tcW w:w="3192" w:type="dxa"/>
          </w:tcPr>
          <w:p w:rsidR="007304AA" w:rsidRDefault="007304AA" w:rsidP="00904B16">
            <w:pPr>
              <w:ind w:left="0"/>
              <w:rPr>
                <w:rFonts w:ascii="Century Gothic" w:hAnsi="Century Gothic"/>
              </w:rPr>
            </w:pPr>
            <w:r>
              <w:rPr>
                <w:rFonts w:ascii="Century Gothic" w:hAnsi="Century Gothic"/>
              </w:rPr>
              <w:br/>
            </w:r>
            <w:r>
              <w:rPr>
                <w:rFonts w:ascii="Century Gothic" w:hAnsi="Century Gothic"/>
              </w:rPr>
              <w:br/>
            </w:r>
          </w:p>
        </w:tc>
        <w:tc>
          <w:tcPr>
            <w:tcW w:w="3192" w:type="dxa"/>
          </w:tcPr>
          <w:p w:rsidR="007304AA" w:rsidRDefault="007304AA" w:rsidP="00904B16">
            <w:pPr>
              <w:ind w:left="0"/>
              <w:rPr>
                <w:rFonts w:ascii="Century Gothic" w:hAnsi="Century Gothic"/>
              </w:rPr>
            </w:pPr>
          </w:p>
        </w:tc>
        <w:tc>
          <w:tcPr>
            <w:tcW w:w="3192" w:type="dxa"/>
          </w:tcPr>
          <w:p w:rsidR="007304AA" w:rsidRDefault="007304AA" w:rsidP="00904B16">
            <w:pPr>
              <w:ind w:left="0"/>
              <w:rPr>
                <w:rFonts w:ascii="Century Gothic" w:hAnsi="Century Gothic"/>
              </w:rPr>
            </w:pPr>
          </w:p>
        </w:tc>
      </w:tr>
      <w:tr w:rsidR="007304AA" w:rsidTr="007304AA">
        <w:tc>
          <w:tcPr>
            <w:tcW w:w="3192" w:type="dxa"/>
          </w:tcPr>
          <w:p w:rsidR="007304AA" w:rsidRDefault="007304AA" w:rsidP="00904B16">
            <w:pPr>
              <w:ind w:left="0"/>
              <w:rPr>
                <w:rFonts w:ascii="Century Gothic" w:hAnsi="Century Gothic"/>
              </w:rPr>
            </w:pPr>
            <w:r>
              <w:rPr>
                <w:rFonts w:ascii="Century Gothic" w:hAnsi="Century Gothic"/>
              </w:rPr>
              <w:br/>
            </w:r>
            <w:r>
              <w:rPr>
                <w:rFonts w:ascii="Century Gothic" w:hAnsi="Century Gothic"/>
              </w:rPr>
              <w:br/>
            </w:r>
          </w:p>
        </w:tc>
        <w:tc>
          <w:tcPr>
            <w:tcW w:w="3192" w:type="dxa"/>
          </w:tcPr>
          <w:p w:rsidR="007304AA" w:rsidRDefault="007304AA" w:rsidP="00904B16">
            <w:pPr>
              <w:ind w:left="0"/>
              <w:rPr>
                <w:rFonts w:ascii="Century Gothic" w:hAnsi="Century Gothic"/>
              </w:rPr>
            </w:pPr>
          </w:p>
        </w:tc>
        <w:tc>
          <w:tcPr>
            <w:tcW w:w="3192" w:type="dxa"/>
          </w:tcPr>
          <w:p w:rsidR="007304AA" w:rsidRDefault="007304AA" w:rsidP="00904B16">
            <w:pPr>
              <w:ind w:left="0"/>
              <w:rPr>
                <w:rFonts w:ascii="Century Gothic" w:hAnsi="Century Gothic"/>
              </w:rPr>
            </w:pPr>
          </w:p>
        </w:tc>
      </w:tr>
    </w:tbl>
    <w:p w:rsidR="007304AA" w:rsidRDefault="007304AA" w:rsidP="00904B16">
      <w:pPr>
        <w:ind w:left="0"/>
        <w:rPr>
          <w:rFonts w:ascii="Century Gothic" w:hAnsi="Century Gothic"/>
        </w:rPr>
      </w:pPr>
    </w:p>
    <w:p w:rsidR="009F698A" w:rsidRDefault="009F698A" w:rsidP="009F698A">
      <w:pPr>
        <w:ind w:left="0"/>
        <w:rPr>
          <w:rFonts w:ascii="Century Gothic" w:hAnsi="Century Gothic"/>
        </w:rPr>
      </w:pPr>
    </w:p>
    <w:p w:rsidR="009F698A" w:rsidRDefault="009F698A" w:rsidP="009F698A">
      <w:pPr>
        <w:ind w:left="0"/>
        <w:rPr>
          <w:rFonts w:ascii="Century Gothic" w:hAnsi="Century Gothic"/>
        </w:rPr>
      </w:pPr>
    </w:p>
    <w:p w:rsidR="009F698A" w:rsidRDefault="009F698A" w:rsidP="009F698A">
      <w:pPr>
        <w:ind w:left="0"/>
        <w:rPr>
          <w:rFonts w:ascii="Century Gothic" w:hAnsi="Century Gothic"/>
        </w:rPr>
      </w:pPr>
    </w:p>
    <w:p w:rsidR="009F698A" w:rsidRDefault="009F698A" w:rsidP="009F698A">
      <w:pPr>
        <w:ind w:left="0"/>
        <w:rPr>
          <w:rFonts w:ascii="Century Gothic" w:hAnsi="Century Gothic"/>
        </w:rPr>
      </w:pPr>
    </w:p>
    <w:p w:rsidR="009F698A" w:rsidRDefault="009F698A" w:rsidP="009F698A">
      <w:pPr>
        <w:ind w:left="0"/>
        <w:rPr>
          <w:rFonts w:ascii="Century Gothic" w:hAnsi="Century Gothic"/>
        </w:rPr>
      </w:pPr>
    </w:p>
    <w:p w:rsidR="009F698A" w:rsidRPr="00BB17BE" w:rsidRDefault="009F698A" w:rsidP="00BB17BE">
      <w:pPr>
        <w:ind w:left="0"/>
        <w:jc w:val="center"/>
        <w:rPr>
          <w:rFonts w:ascii="Century Gothic" w:hAnsi="Century Gothic"/>
          <w:sz w:val="24"/>
          <w:szCs w:val="24"/>
        </w:rPr>
      </w:pPr>
      <w:r w:rsidRPr="00BB17BE">
        <w:rPr>
          <w:rFonts w:ascii="Arial" w:hAnsi="Arial" w:cs="Arial"/>
          <w:b/>
          <w:sz w:val="24"/>
          <w:szCs w:val="24"/>
        </w:rPr>
        <w:lastRenderedPageBreak/>
        <w:t>Professional Job Club</w:t>
      </w:r>
    </w:p>
    <w:p w:rsidR="009F698A" w:rsidRPr="00BB17BE" w:rsidRDefault="009F698A" w:rsidP="00BB17BE">
      <w:pPr>
        <w:ind w:left="0"/>
        <w:jc w:val="center"/>
        <w:rPr>
          <w:rFonts w:ascii="Arial" w:hAnsi="Arial" w:cs="Arial"/>
          <w:sz w:val="24"/>
          <w:szCs w:val="24"/>
        </w:rPr>
      </w:pPr>
      <w:r w:rsidRPr="00BB17BE">
        <w:rPr>
          <w:rFonts w:ascii="Arial" w:hAnsi="Arial" w:cs="Arial"/>
          <w:sz w:val="24"/>
          <w:szCs w:val="24"/>
          <w:u w:val="single"/>
        </w:rPr>
        <w:t>Worksheet 6:</w:t>
      </w:r>
      <w:r w:rsidRPr="00BB17BE">
        <w:rPr>
          <w:rFonts w:ascii="Arial" w:hAnsi="Arial" w:cs="Arial"/>
          <w:sz w:val="24"/>
          <w:szCs w:val="24"/>
        </w:rPr>
        <w:t xml:space="preserve"> Interview Preparation</w:t>
      </w:r>
    </w:p>
    <w:p w:rsidR="009F698A" w:rsidRPr="001119DA" w:rsidRDefault="009F698A" w:rsidP="009F698A">
      <w:pPr>
        <w:ind w:left="0"/>
        <w:rPr>
          <w:rFonts w:ascii="Arial" w:hAnsi="Arial" w:cs="Arial"/>
          <w:b/>
        </w:rPr>
      </w:pPr>
    </w:p>
    <w:p w:rsidR="009F698A" w:rsidRDefault="009F698A" w:rsidP="009F698A">
      <w:pPr>
        <w:ind w:left="0"/>
        <w:rPr>
          <w:rFonts w:ascii="Arial" w:hAnsi="Arial" w:cs="Arial"/>
        </w:rPr>
      </w:pPr>
      <w:r w:rsidRPr="001119DA">
        <w:rPr>
          <w:rFonts w:ascii="Arial" w:hAnsi="Arial" w:cs="Arial"/>
        </w:rPr>
        <w:t xml:space="preserve">Participant: </w:t>
      </w:r>
      <w:r w:rsidRPr="001119DA">
        <w:rPr>
          <w:rFonts w:ascii="Arial" w:hAnsi="Arial" w:cs="Arial"/>
        </w:rPr>
        <w:tab/>
        <w:t>________________________________________</w:t>
      </w:r>
    </w:p>
    <w:p w:rsidR="009F698A" w:rsidRDefault="009F698A" w:rsidP="009F698A">
      <w:pPr>
        <w:ind w:left="0"/>
        <w:rPr>
          <w:rFonts w:ascii="Arial" w:hAnsi="Arial" w:cs="Arial"/>
        </w:rPr>
      </w:pPr>
    </w:p>
    <w:p w:rsidR="009F698A" w:rsidRDefault="009F698A" w:rsidP="009F698A">
      <w:pPr>
        <w:ind w:left="0"/>
        <w:rPr>
          <w:rFonts w:ascii="Arial" w:hAnsi="Arial" w:cs="Arial"/>
        </w:rPr>
      </w:pPr>
      <w:r>
        <w:rPr>
          <w:rFonts w:ascii="Arial" w:hAnsi="Arial" w:cs="Arial"/>
        </w:rPr>
        <w:t xml:space="preserve">The STAR approach can be helpful in answering interview questions. </w:t>
      </w:r>
    </w:p>
    <w:p w:rsidR="009F698A" w:rsidRDefault="009F698A" w:rsidP="009F698A">
      <w:pPr>
        <w:ind w:left="0"/>
        <w:rPr>
          <w:rFonts w:ascii="Arial" w:hAnsi="Arial" w:cs="Arial"/>
        </w:rPr>
      </w:pPr>
    </w:p>
    <w:p w:rsidR="009F698A" w:rsidRDefault="009F698A" w:rsidP="009F698A">
      <w:pPr>
        <w:ind w:left="0"/>
        <w:rPr>
          <w:rFonts w:ascii="Arial" w:hAnsi="Arial" w:cs="Arial"/>
        </w:rPr>
      </w:pPr>
      <w:r>
        <w:rPr>
          <w:rFonts w:ascii="Arial" w:hAnsi="Arial" w:cs="Arial"/>
        </w:rPr>
        <w:t>STAR stands for …</w:t>
      </w:r>
    </w:p>
    <w:p w:rsidR="009F698A" w:rsidRDefault="009F698A" w:rsidP="009F698A">
      <w:pPr>
        <w:ind w:left="0"/>
        <w:rPr>
          <w:rFonts w:ascii="Arial" w:hAnsi="Arial" w:cs="Arial"/>
        </w:rPr>
      </w:pPr>
    </w:p>
    <w:p w:rsidR="009F698A" w:rsidRDefault="009F698A" w:rsidP="009F698A">
      <w:pPr>
        <w:ind w:left="0"/>
        <w:rPr>
          <w:rFonts w:ascii="Arial" w:hAnsi="Arial" w:cs="Arial"/>
        </w:rPr>
      </w:pPr>
      <w:r w:rsidRPr="00904B16">
        <w:rPr>
          <w:rFonts w:ascii="Arial" w:hAnsi="Arial" w:cs="Arial"/>
          <w:b/>
        </w:rPr>
        <w:t>SITUATION:</w:t>
      </w:r>
      <w:r>
        <w:rPr>
          <w:rFonts w:ascii="Arial" w:hAnsi="Arial" w:cs="Arial"/>
        </w:rPr>
        <w:t xml:space="preserve"> </w:t>
      </w:r>
      <w:r>
        <w:rPr>
          <w:rFonts w:ascii="Arial" w:hAnsi="Arial" w:cs="Arial"/>
        </w:rPr>
        <w:tab/>
        <w:t>Describe the situation; provide as much detail as possible</w:t>
      </w:r>
    </w:p>
    <w:p w:rsidR="009F698A" w:rsidRDefault="009F698A" w:rsidP="009F698A">
      <w:pPr>
        <w:ind w:left="0"/>
        <w:rPr>
          <w:rFonts w:ascii="Arial" w:hAnsi="Arial" w:cs="Arial"/>
        </w:rPr>
      </w:pPr>
      <w:r w:rsidRPr="00904B16">
        <w:rPr>
          <w:rFonts w:ascii="Arial" w:hAnsi="Arial" w:cs="Arial"/>
          <w:b/>
        </w:rPr>
        <w:t>TASK:</w:t>
      </w:r>
      <w:r>
        <w:rPr>
          <w:rFonts w:ascii="Arial" w:hAnsi="Arial" w:cs="Arial"/>
        </w:rPr>
        <w:t xml:space="preserve"> </w:t>
      </w:r>
      <w:r>
        <w:rPr>
          <w:rFonts w:ascii="Arial" w:hAnsi="Arial" w:cs="Arial"/>
        </w:rPr>
        <w:tab/>
        <w:t xml:space="preserve">Describe the task </w:t>
      </w:r>
      <w:r w:rsidRPr="00904B16">
        <w:rPr>
          <w:rFonts w:ascii="Arial" w:hAnsi="Arial" w:cs="Arial"/>
          <w:b/>
        </w:rPr>
        <w:t>you</w:t>
      </w:r>
      <w:r>
        <w:rPr>
          <w:rFonts w:ascii="Arial" w:hAnsi="Arial" w:cs="Arial"/>
        </w:rPr>
        <w:t xml:space="preserve"> set forth to accomplish</w:t>
      </w:r>
    </w:p>
    <w:p w:rsidR="009F698A" w:rsidRDefault="009F698A" w:rsidP="009F698A">
      <w:pPr>
        <w:ind w:left="0"/>
        <w:rPr>
          <w:rFonts w:ascii="Arial" w:hAnsi="Arial" w:cs="Arial"/>
        </w:rPr>
      </w:pPr>
      <w:r w:rsidRPr="00904B16">
        <w:rPr>
          <w:rFonts w:ascii="Arial" w:hAnsi="Arial" w:cs="Arial"/>
          <w:b/>
        </w:rPr>
        <w:t>ACTION:</w:t>
      </w:r>
      <w:r>
        <w:rPr>
          <w:rFonts w:ascii="Arial" w:hAnsi="Arial" w:cs="Arial"/>
        </w:rPr>
        <w:tab/>
        <w:t xml:space="preserve">Describe the action </w:t>
      </w:r>
      <w:r w:rsidRPr="00904B16">
        <w:rPr>
          <w:rFonts w:ascii="Arial" w:hAnsi="Arial" w:cs="Arial"/>
          <w:b/>
        </w:rPr>
        <w:t>you</w:t>
      </w:r>
      <w:r>
        <w:rPr>
          <w:rFonts w:ascii="Arial" w:hAnsi="Arial" w:cs="Arial"/>
        </w:rPr>
        <w:t xml:space="preserve"> took to accomplish the task</w:t>
      </w:r>
    </w:p>
    <w:p w:rsidR="009F698A" w:rsidRDefault="009F698A" w:rsidP="009F698A">
      <w:pPr>
        <w:ind w:left="1440" w:hanging="1440"/>
        <w:rPr>
          <w:rFonts w:ascii="Arial" w:hAnsi="Arial" w:cs="Arial"/>
        </w:rPr>
      </w:pPr>
      <w:r w:rsidRPr="00904B16">
        <w:rPr>
          <w:rFonts w:ascii="Arial" w:hAnsi="Arial" w:cs="Arial"/>
          <w:b/>
        </w:rPr>
        <w:t>RESULT:</w:t>
      </w:r>
      <w:r>
        <w:rPr>
          <w:rFonts w:ascii="Arial" w:hAnsi="Arial" w:cs="Arial"/>
        </w:rPr>
        <w:t xml:space="preserve"> </w:t>
      </w:r>
      <w:r>
        <w:rPr>
          <w:rFonts w:ascii="Arial" w:hAnsi="Arial" w:cs="Arial"/>
        </w:rPr>
        <w:tab/>
        <w:t xml:space="preserve">Describe the result of the situation; to what extent was the outcome related to </w:t>
      </w:r>
      <w:r w:rsidRPr="00904B16">
        <w:rPr>
          <w:rFonts w:ascii="Arial" w:hAnsi="Arial" w:cs="Arial"/>
          <w:b/>
        </w:rPr>
        <w:t>your</w:t>
      </w:r>
      <w:r>
        <w:rPr>
          <w:rFonts w:ascii="Arial" w:hAnsi="Arial" w:cs="Arial"/>
        </w:rPr>
        <w:t xml:space="preserve"> unique contribution.</w:t>
      </w:r>
    </w:p>
    <w:p w:rsidR="009F698A" w:rsidRPr="00904B16" w:rsidRDefault="009F698A" w:rsidP="009F698A">
      <w:pPr>
        <w:ind w:left="1440" w:hanging="1440"/>
        <w:rPr>
          <w:rFonts w:ascii="Arial" w:hAnsi="Arial" w:cs="Arial"/>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38"/>
        <w:gridCol w:w="4742"/>
      </w:tblGrid>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 Worked effectively under pressure.</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14. Were disappointed in your behavior.</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2. Handled a difficult situation with a co-worker. </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15. Had to deal with an irate customer.</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3. Were creative in solving a problem.</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16. Delegated a project effectively.</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4. Missed an obvious solution to a problem.</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17. Surmounted a major obstacle.</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5. Were unable to complete a project on time. </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18. Set your sights too high (or too low).</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6. Persuaded team members to do things your way. </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19. Prioritized the elements of a complicated project.</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7. Wrote a report that was well-received. </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20. Got bogged down in the details of a project. </w:t>
            </w:r>
          </w:p>
        </w:tc>
      </w:tr>
      <w:tr w:rsidR="009F698A" w:rsidRPr="00904B16" w:rsidTr="009F698A">
        <w:trPr>
          <w:trHeight w:val="426"/>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8. Anticipated potential problems and developed preventive measures.</w:t>
            </w:r>
          </w:p>
        </w:tc>
        <w:tc>
          <w:tcPr>
            <w:tcW w:w="2477" w:type="pct"/>
            <w:tcBorders>
              <w:top w:val="outset" w:sz="6" w:space="0" w:color="auto"/>
              <w:left w:val="outset" w:sz="6" w:space="0" w:color="auto"/>
              <w:bottom w:val="outset" w:sz="6" w:space="0" w:color="auto"/>
              <w:right w:val="outset" w:sz="6" w:space="0" w:color="auto"/>
            </w:tcBorders>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21. Lost (or won) an important contract.</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9. Had to make an important decision with limited facts. </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22. Made a bad decision.</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10. Were forced to make an unpopular decision. </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23. Had to fire a friend.</w:t>
            </w:r>
          </w:p>
        </w:tc>
      </w:tr>
      <w:tr w:rsidR="009F698A" w:rsidRPr="00904B16" w:rsidTr="009F698A">
        <w:trPr>
          <w:trHeight w:val="213"/>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 xml:space="preserve">11. Had to adapt to a difficult situation.         </w:t>
            </w:r>
          </w:p>
        </w:tc>
        <w:tc>
          <w:tcPr>
            <w:tcW w:w="2477"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24. Hired (or fired) the wrong person.</w:t>
            </w:r>
          </w:p>
        </w:tc>
      </w:tr>
      <w:tr w:rsidR="009F698A" w:rsidRPr="00904B16" w:rsidTr="009F698A">
        <w:trPr>
          <w:trHeight w:val="426"/>
          <w:tblCellSpacing w:w="15" w:type="dxa"/>
        </w:trPr>
        <w:tc>
          <w:tcPr>
            <w:tcW w:w="2476" w:type="pct"/>
            <w:tcBorders>
              <w:top w:val="outset" w:sz="6" w:space="0" w:color="auto"/>
              <w:left w:val="outset" w:sz="6" w:space="0" w:color="auto"/>
              <w:bottom w:val="outset" w:sz="6" w:space="0" w:color="auto"/>
              <w:right w:val="outset" w:sz="6" w:space="0" w:color="auto"/>
            </w:tcBorders>
            <w:vAlign w:val="center"/>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12. Were tolerant of an opinion that was different from yours.</w:t>
            </w:r>
          </w:p>
        </w:tc>
        <w:tc>
          <w:tcPr>
            <w:tcW w:w="2477" w:type="pct"/>
            <w:tcBorders>
              <w:top w:val="outset" w:sz="6" w:space="0" w:color="auto"/>
              <w:left w:val="outset" w:sz="6" w:space="0" w:color="auto"/>
              <w:bottom w:val="outset" w:sz="6" w:space="0" w:color="auto"/>
              <w:right w:val="outset" w:sz="6" w:space="0" w:color="auto"/>
            </w:tcBorders>
            <w:hideMark/>
          </w:tcPr>
          <w:p w:rsidR="009F698A" w:rsidRPr="009F698A" w:rsidRDefault="009F698A" w:rsidP="006F69F6">
            <w:pPr>
              <w:ind w:left="0"/>
              <w:rPr>
                <w:rFonts w:ascii="Times New Roman" w:eastAsia="Times New Roman" w:hAnsi="Times New Roman" w:cs="Times New Roman"/>
                <w:color w:val="000000"/>
              </w:rPr>
            </w:pPr>
            <w:r w:rsidRPr="009F698A">
              <w:rPr>
                <w:rFonts w:ascii="Eras Medium ITC" w:eastAsia="Times New Roman" w:hAnsi="Eras Medium ITC" w:cs="Times New Roman"/>
                <w:bCs/>
                <w:color w:val="000000"/>
              </w:rPr>
              <w:t>25. Turned down a good job.</w:t>
            </w:r>
          </w:p>
        </w:tc>
      </w:tr>
    </w:tbl>
    <w:p w:rsidR="009F698A" w:rsidRDefault="009F698A" w:rsidP="009F698A">
      <w:pPr>
        <w:pStyle w:val="Heading3"/>
        <w:rPr>
          <w:rFonts w:ascii="Arial" w:hAnsi="Arial" w:cs="Arial"/>
          <w:b w:val="0"/>
          <w:sz w:val="20"/>
          <w:szCs w:val="20"/>
        </w:rPr>
      </w:pPr>
      <w:r>
        <w:rPr>
          <w:rFonts w:ascii="Arial" w:hAnsi="Arial" w:cs="Arial"/>
          <w:b w:val="0"/>
          <w:sz w:val="20"/>
          <w:szCs w:val="20"/>
        </w:rPr>
        <w:t>*Adapted from MRI Champions, Behavioral Interviewing, n.d.</w:t>
      </w:r>
    </w:p>
    <w:p w:rsidR="00CB15DC" w:rsidRPr="004970A6" w:rsidRDefault="00210EBB" w:rsidP="00BB17BE">
      <w:pPr>
        <w:ind w:left="0"/>
        <w:jc w:val="center"/>
        <w:rPr>
          <w:rFonts w:ascii="Arial" w:hAnsi="Arial" w:cs="Arial"/>
          <w:b/>
          <w:sz w:val="28"/>
          <w:szCs w:val="28"/>
        </w:rPr>
      </w:pPr>
      <w:r>
        <w:rPr>
          <w:rFonts w:ascii="Century Gothic" w:hAnsi="Century Gothic"/>
        </w:rPr>
        <w:br w:type="page"/>
      </w:r>
      <w:r w:rsidR="00CB15DC" w:rsidRPr="004970A6">
        <w:rPr>
          <w:rFonts w:ascii="Arial" w:hAnsi="Arial" w:cs="Arial"/>
          <w:b/>
          <w:sz w:val="28"/>
          <w:szCs w:val="28"/>
        </w:rPr>
        <w:lastRenderedPageBreak/>
        <w:t>Professional Job Club</w:t>
      </w:r>
    </w:p>
    <w:p w:rsidR="00BB17BE" w:rsidRDefault="00BB17BE" w:rsidP="00BB17BE">
      <w:pPr>
        <w:ind w:left="0"/>
        <w:jc w:val="center"/>
        <w:rPr>
          <w:rFonts w:ascii="Arial" w:hAnsi="Arial" w:cs="Arial"/>
          <w:b/>
          <w:sz w:val="24"/>
          <w:szCs w:val="24"/>
        </w:rPr>
      </w:pPr>
    </w:p>
    <w:p w:rsidR="00CB15DC" w:rsidRPr="00BB17BE" w:rsidRDefault="00CB15DC" w:rsidP="00BB17BE">
      <w:pPr>
        <w:ind w:left="0"/>
        <w:jc w:val="center"/>
        <w:rPr>
          <w:rFonts w:ascii="Arial" w:hAnsi="Arial" w:cs="Arial"/>
          <w:b/>
          <w:sz w:val="24"/>
          <w:szCs w:val="24"/>
        </w:rPr>
      </w:pPr>
      <w:r w:rsidRPr="00BB17BE">
        <w:rPr>
          <w:rFonts w:ascii="Arial" w:hAnsi="Arial" w:cs="Arial"/>
          <w:b/>
          <w:sz w:val="24"/>
          <w:szCs w:val="24"/>
        </w:rPr>
        <w:t>Participant Feedback Form</w:t>
      </w:r>
    </w:p>
    <w:p w:rsidR="00CB15DC" w:rsidRPr="009C72D6" w:rsidRDefault="00CB15DC" w:rsidP="00CB15DC">
      <w:pPr>
        <w:jc w:val="center"/>
        <w:rPr>
          <w:rFonts w:ascii="Arial" w:hAnsi="Arial" w:cs="Arial"/>
          <w:b/>
        </w:rPr>
      </w:pPr>
    </w:p>
    <w:p w:rsidR="00CB15DC" w:rsidRPr="009C72D6" w:rsidRDefault="00CB15DC" w:rsidP="00BB17BE">
      <w:pPr>
        <w:ind w:left="0"/>
        <w:rPr>
          <w:rFonts w:ascii="Arial" w:hAnsi="Arial" w:cs="Arial"/>
        </w:rPr>
      </w:pPr>
      <w:r w:rsidRPr="009C72D6">
        <w:rPr>
          <w:rFonts w:ascii="Arial" w:hAnsi="Arial" w:cs="Arial"/>
          <w:u w:val="single"/>
        </w:rPr>
        <w:t>Topic:</w:t>
      </w:r>
      <w:r w:rsidR="00BB17BE">
        <w:rPr>
          <w:rFonts w:ascii="Arial" w:hAnsi="Arial" w:cs="Arial"/>
          <w:u w:val="single"/>
        </w:rPr>
        <w:tab/>
      </w:r>
      <w:r>
        <w:rPr>
          <w:rFonts w:ascii="Arial" w:hAnsi="Arial" w:cs="Arial"/>
        </w:rPr>
        <w:tab/>
        <w:t>_______________________________________</w:t>
      </w:r>
    </w:p>
    <w:p w:rsidR="00CB15DC" w:rsidRPr="009C72D6" w:rsidRDefault="00CB15DC" w:rsidP="00CB15DC">
      <w:pPr>
        <w:rPr>
          <w:rFonts w:ascii="Arial" w:hAnsi="Arial" w:cs="Arial"/>
          <w:u w:val="single"/>
        </w:rPr>
      </w:pPr>
    </w:p>
    <w:p w:rsidR="00CB15DC" w:rsidRDefault="00CB15DC" w:rsidP="00BB17BE">
      <w:pPr>
        <w:ind w:left="0"/>
        <w:rPr>
          <w:rFonts w:ascii="Arial" w:hAnsi="Arial" w:cs="Arial"/>
        </w:rPr>
      </w:pPr>
      <w:r>
        <w:rPr>
          <w:rFonts w:ascii="Arial" w:hAnsi="Arial" w:cs="Arial"/>
          <w:u w:val="single"/>
        </w:rPr>
        <w:t>Participant</w:t>
      </w:r>
      <w:r w:rsidRPr="009C72D6">
        <w:rPr>
          <w:rFonts w:ascii="Arial" w:hAnsi="Arial" w:cs="Arial"/>
          <w:u w:val="single"/>
        </w:rPr>
        <w:t>:</w:t>
      </w:r>
      <w:r>
        <w:rPr>
          <w:rFonts w:ascii="Arial" w:hAnsi="Arial" w:cs="Arial"/>
        </w:rPr>
        <w:tab/>
        <w:t>_______________________________________</w:t>
      </w:r>
    </w:p>
    <w:p w:rsidR="00CB15DC" w:rsidRDefault="00CB15DC" w:rsidP="00CB15DC">
      <w:pPr>
        <w:rPr>
          <w:rFonts w:ascii="Arial" w:hAnsi="Arial" w:cs="Arial"/>
        </w:rPr>
      </w:pPr>
    </w:p>
    <w:p w:rsidR="00CB15DC" w:rsidRPr="009C72D6" w:rsidRDefault="00CB15DC" w:rsidP="00CB15DC">
      <w:pPr>
        <w:rPr>
          <w:rFonts w:ascii="Arial" w:hAnsi="Arial" w:cs="Arial"/>
        </w:rPr>
      </w:pPr>
    </w:p>
    <w:p w:rsidR="00CB15DC" w:rsidRDefault="00CB15DC" w:rsidP="00CB15DC">
      <w:pPr>
        <w:rPr>
          <w:rFonts w:ascii="Arial" w:hAnsi="Arial" w:cs="Arial"/>
        </w:rPr>
      </w:pPr>
    </w:p>
    <w:p w:rsidR="00CB15DC" w:rsidRPr="009C72D6"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CB15DC" w:rsidP="00CB15DC">
      <w:pPr>
        <w:rPr>
          <w:rFonts w:ascii="Arial" w:hAnsi="Arial" w:cs="Arial"/>
        </w:rPr>
      </w:pPr>
    </w:p>
    <w:p w:rsidR="00CB15DC" w:rsidRDefault="00496E39" w:rsidP="00CB15DC">
      <w:pPr>
        <w:ind w:left="-720"/>
        <w:rPr>
          <w:rFonts w:ascii="Arial" w:hAnsi="Arial" w:cs="Arial"/>
        </w:rPr>
      </w:pPr>
      <w:r>
        <w:rPr>
          <w:rFonts w:ascii="Arial" w:hAnsi="Arial" w:cs="Arial"/>
        </w:rPr>
      </w:r>
      <w:r>
        <w:rPr>
          <w:rFonts w:ascii="Arial" w:hAnsi="Arial" w:cs="Arial"/>
        </w:rPr>
        <w:pict>
          <v:group id="_x0000_s1055" editas="canvas" style="width:522pt;height:45pt;mso-position-horizontal-relative:char;mso-position-vertical-relative:line" coordorigin="1477,7096" coordsize="8700,771">
            <o:lock v:ext="edit" aspectratio="t"/>
            <v:shape id="_x0000_s1056" type="#_x0000_t75" style="position:absolute;left:1477;top:7096;width:8700;height:771" o:preferrelative="f">
              <v:fill o:detectmouseclick="t"/>
              <v:path o:extrusionok="t" o:connecttype="none"/>
              <o:lock v:ext="edit" text="t"/>
            </v:shape>
            <v:line id="_x0000_s1057" style="position:absolute" from="1627,7404" to="10177,7406">
              <v:stroke dashstyle="dash"/>
            </v:line>
            <w10:wrap type="none"/>
            <w10:anchorlock/>
          </v:group>
        </w:pict>
      </w:r>
    </w:p>
    <w:p w:rsidR="00CB15DC" w:rsidRDefault="00CB15DC" w:rsidP="00CB15DC">
      <w:pPr>
        <w:rPr>
          <w:rFonts w:ascii="Arial" w:hAnsi="Arial" w:cs="Arial"/>
        </w:rPr>
      </w:pPr>
    </w:p>
    <w:p w:rsidR="00CB15DC" w:rsidRPr="00BB17BE" w:rsidRDefault="00CB15DC" w:rsidP="00BB17BE">
      <w:pPr>
        <w:jc w:val="center"/>
        <w:rPr>
          <w:rFonts w:ascii="Arial" w:hAnsi="Arial" w:cs="Arial"/>
          <w:sz w:val="24"/>
          <w:szCs w:val="24"/>
        </w:rPr>
      </w:pPr>
    </w:p>
    <w:p w:rsidR="00CB15DC" w:rsidRPr="00BB17BE" w:rsidRDefault="00CB15DC" w:rsidP="00BB17BE">
      <w:pPr>
        <w:ind w:left="0"/>
        <w:jc w:val="center"/>
        <w:rPr>
          <w:rFonts w:ascii="Arial" w:hAnsi="Arial" w:cs="Arial"/>
          <w:b/>
          <w:sz w:val="24"/>
          <w:szCs w:val="24"/>
        </w:rPr>
      </w:pPr>
      <w:r w:rsidRPr="00BB17BE">
        <w:rPr>
          <w:rFonts w:ascii="Arial" w:hAnsi="Arial" w:cs="Arial"/>
          <w:b/>
          <w:sz w:val="24"/>
          <w:szCs w:val="24"/>
        </w:rPr>
        <w:t>Participant Feedback</w:t>
      </w:r>
    </w:p>
    <w:p w:rsidR="00CB15DC" w:rsidRPr="009C72D6" w:rsidRDefault="00CB15DC" w:rsidP="00CB15DC">
      <w:pPr>
        <w:jc w:val="center"/>
        <w:rPr>
          <w:rFonts w:ascii="Arial" w:hAnsi="Arial" w:cs="Arial"/>
          <w:b/>
        </w:rPr>
      </w:pPr>
    </w:p>
    <w:p w:rsidR="00CB15DC" w:rsidRPr="009C72D6" w:rsidRDefault="00CB15DC" w:rsidP="00CB15DC">
      <w:pPr>
        <w:ind w:left="-720" w:firstLine="720"/>
        <w:rPr>
          <w:rFonts w:ascii="Arial" w:hAnsi="Arial" w:cs="Arial"/>
        </w:rPr>
      </w:pPr>
      <w:r w:rsidRPr="009C72D6">
        <w:rPr>
          <w:rFonts w:ascii="Arial" w:hAnsi="Arial" w:cs="Arial"/>
          <w:u w:val="single"/>
        </w:rPr>
        <w:t>Topic:</w:t>
      </w:r>
      <w:r>
        <w:rPr>
          <w:rFonts w:ascii="Arial" w:hAnsi="Arial" w:cs="Arial"/>
        </w:rPr>
        <w:tab/>
      </w:r>
      <w:r>
        <w:rPr>
          <w:rFonts w:ascii="Arial" w:hAnsi="Arial" w:cs="Arial"/>
        </w:rPr>
        <w:tab/>
        <w:t>________________________________________</w:t>
      </w:r>
    </w:p>
    <w:p w:rsidR="00CB15DC" w:rsidRPr="009C72D6" w:rsidRDefault="00CB15DC" w:rsidP="00CB15DC">
      <w:pPr>
        <w:rPr>
          <w:rFonts w:ascii="Arial" w:hAnsi="Arial" w:cs="Arial"/>
          <w:u w:val="single"/>
        </w:rPr>
      </w:pPr>
    </w:p>
    <w:p w:rsidR="00CB15DC" w:rsidRDefault="00CB15DC" w:rsidP="00CB15DC">
      <w:pPr>
        <w:ind w:left="0"/>
        <w:rPr>
          <w:rFonts w:ascii="Arial" w:hAnsi="Arial" w:cs="Arial"/>
        </w:rPr>
      </w:pPr>
      <w:r>
        <w:rPr>
          <w:rFonts w:ascii="Arial" w:hAnsi="Arial" w:cs="Arial"/>
          <w:u w:val="single"/>
        </w:rPr>
        <w:t>Participant</w:t>
      </w:r>
      <w:r w:rsidRPr="009C72D6">
        <w:rPr>
          <w:rFonts w:ascii="Arial" w:hAnsi="Arial" w:cs="Arial"/>
          <w:u w:val="single"/>
        </w:rPr>
        <w:t>:</w:t>
      </w:r>
      <w:r>
        <w:rPr>
          <w:rFonts w:ascii="Arial" w:hAnsi="Arial" w:cs="Arial"/>
        </w:rPr>
        <w:tab/>
        <w:t>________________________________________</w:t>
      </w:r>
    </w:p>
    <w:p w:rsidR="00CB15DC" w:rsidRPr="009C72D6" w:rsidRDefault="00CB15DC" w:rsidP="00CB15DC">
      <w:pPr>
        <w:rPr>
          <w:rFonts w:ascii="Arial" w:hAnsi="Arial" w:cs="Arial"/>
        </w:rPr>
      </w:pPr>
    </w:p>
    <w:p w:rsidR="00210EBB" w:rsidRDefault="00CB15DC" w:rsidP="00CB15DC">
      <w:pPr>
        <w:ind w:left="0"/>
        <w:rPr>
          <w:rFonts w:ascii="Century Gothic" w:hAnsi="Century Gothic"/>
        </w:rPr>
      </w:pPr>
      <w:r>
        <w:rPr>
          <w:rFonts w:ascii="Century Gothic" w:hAnsi="Century Gothic" w:cs="Arial"/>
          <w:sz w:val="24"/>
          <w:szCs w:val="24"/>
        </w:rPr>
        <w:br w:type="page"/>
      </w:r>
    </w:p>
    <w:p w:rsidR="00F82AB1" w:rsidRPr="00F82AB1" w:rsidRDefault="00F82AB1" w:rsidP="009F698A">
      <w:pPr>
        <w:ind w:left="720"/>
        <w:jc w:val="center"/>
        <w:rPr>
          <w:rFonts w:ascii="Century Gothic" w:hAnsi="Century Gothic"/>
        </w:rPr>
      </w:pPr>
      <w:r w:rsidRPr="00F82AB1">
        <w:rPr>
          <w:rFonts w:ascii="Century Gothic" w:hAnsi="Century Gothic"/>
        </w:rPr>
        <w:lastRenderedPageBreak/>
        <w:t>REFERENCES</w:t>
      </w:r>
    </w:p>
    <w:p w:rsidR="00F82AB1" w:rsidRPr="00F82AB1" w:rsidRDefault="00F82AB1" w:rsidP="00F82AB1">
      <w:pPr>
        <w:spacing w:line="480" w:lineRule="auto"/>
        <w:ind w:left="360" w:hanging="360"/>
        <w:contextualSpacing/>
        <w:rPr>
          <w:rFonts w:ascii="Century Gothic" w:hAnsi="Century Gothic" w:cs="Arial"/>
          <w:sz w:val="24"/>
          <w:szCs w:val="24"/>
        </w:rPr>
      </w:pPr>
      <w:r w:rsidRPr="00F82AB1">
        <w:rPr>
          <w:rFonts w:ascii="Century Gothic" w:hAnsi="Century Gothic" w:cs="Arial"/>
          <w:sz w:val="24"/>
          <w:szCs w:val="24"/>
        </w:rPr>
        <w:t xml:space="preserve">Borgen, W. A. (1999). Implementing “starting points”: A follow-up study. </w:t>
      </w:r>
      <w:r w:rsidRPr="00F82AB1">
        <w:rPr>
          <w:rFonts w:ascii="Century Gothic" w:hAnsi="Century Gothic" w:cs="Arial"/>
          <w:i/>
          <w:sz w:val="24"/>
          <w:szCs w:val="24"/>
        </w:rPr>
        <w:t>Journal of Employment Counseling</w:t>
      </w:r>
      <w:r w:rsidRPr="00F82AB1">
        <w:rPr>
          <w:rFonts w:ascii="Century Gothic" w:hAnsi="Century Gothic" w:cs="Arial"/>
          <w:sz w:val="24"/>
          <w:szCs w:val="24"/>
        </w:rPr>
        <w:t>, (</w:t>
      </w:r>
      <w:r w:rsidRPr="00F82AB1">
        <w:rPr>
          <w:rFonts w:ascii="Century Gothic" w:hAnsi="Century Gothic" w:cs="Arial"/>
          <w:i/>
          <w:sz w:val="24"/>
          <w:szCs w:val="24"/>
        </w:rPr>
        <w:t>36</w:t>
      </w:r>
      <w:r w:rsidRPr="00F82AB1">
        <w:rPr>
          <w:rFonts w:ascii="Century Gothic" w:hAnsi="Century Gothic" w:cs="Arial"/>
          <w:sz w:val="24"/>
          <w:szCs w:val="24"/>
        </w:rPr>
        <w:t>), 98-114.</w:t>
      </w:r>
    </w:p>
    <w:p w:rsidR="00F82AB1" w:rsidRPr="00F82AB1" w:rsidRDefault="00F82AB1" w:rsidP="00F82AB1">
      <w:pPr>
        <w:spacing w:line="480" w:lineRule="auto"/>
        <w:ind w:left="360" w:hanging="360"/>
        <w:contextualSpacing/>
        <w:rPr>
          <w:rFonts w:ascii="Century Gothic" w:hAnsi="Century Gothic" w:cs="Arial"/>
          <w:sz w:val="24"/>
          <w:szCs w:val="24"/>
        </w:rPr>
      </w:pPr>
      <w:r w:rsidRPr="00F82AB1">
        <w:rPr>
          <w:rFonts w:ascii="Century Gothic" w:hAnsi="Century Gothic" w:cs="Arial"/>
          <w:sz w:val="24"/>
          <w:szCs w:val="24"/>
        </w:rPr>
        <w:t xml:space="preserve">Guindon, M. H., &amp; Smith, B. (2002). Emotional barriers to successful reemployment: Implications for counselors. </w:t>
      </w:r>
      <w:r w:rsidRPr="00F82AB1">
        <w:rPr>
          <w:rFonts w:ascii="Century Gothic" w:hAnsi="Century Gothic" w:cs="Arial"/>
          <w:i/>
          <w:sz w:val="24"/>
          <w:szCs w:val="24"/>
        </w:rPr>
        <w:t>Journal of Employment Counseling</w:t>
      </w:r>
      <w:r w:rsidRPr="00F82AB1">
        <w:rPr>
          <w:rFonts w:ascii="Century Gothic" w:hAnsi="Century Gothic" w:cs="Arial"/>
          <w:sz w:val="24"/>
          <w:szCs w:val="24"/>
        </w:rPr>
        <w:t>, (</w:t>
      </w:r>
      <w:r w:rsidRPr="00F82AB1">
        <w:rPr>
          <w:rFonts w:ascii="Century Gothic" w:hAnsi="Century Gothic" w:cs="Arial"/>
          <w:i/>
          <w:sz w:val="24"/>
          <w:szCs w:val="24"/>
        </w:rPr>
        <w:t>39</w:t>
      </w:r>
      <w:r w:rsidRPr="00F82AB1">
        <w:rPr>
          <w:rFonts w:ascii="Century Gothic" w:hAnsi="Century Gothic" w:cs="Arial"/>
          <w:sz w:val="24"/>
          <w:szCs w:val="24"/>
        </w:rPr>
        <w:t xml:space="preserve">), 73-82. </w:t>
      </w:r>
    </w:p>
    <w:p w:rsidR="00F82AB1" w:rsidRPr="00F82AB1" w:rsidRDefault="00F82AB1" w:rsidP="00F82AB1">
      <w:pPr>
        <w:spacing w:line="480" w:lineRule="auto"/>
        <w:ind w:left="360" w:hanging="360"/>
        <w:contextualSpacing/>
        <w:rPr>
          <w:rFonts w:ascii="Century Gothic" w:hAnsi="Century Gothic" w:cs="Arial"/>
          <w:sz w:val="24"/>
          <w:szCs w:val="24"/>
        </w:rPr>
      </w:pPr>
      <w:r w:rsidRPr="00F82AB1">
        <w:rPr>
          <w:rFonts w:ascii="Century Gothic" w:hAnsi="Century Gothic" w:cs="Arial"/>
          <w:sz w:val="24"/>
          <w:szCs w:val="24"/>
        </w:rPr>
        <w:t>Moorhouse, A.</w:t>
      </w:r>
      <w:r w:rsidR="00AE60F7">
        <w:rPr>
          <w:rFonts w:ascii="Century Gothic" w:hAnsi="Century Gothic" w:cs="Arial"/>
          <w:sz w:val="24"/>
          <w:szCs w:val="24"/>
        </w:rPr>
        <w:t>,</w:t>
      </w:r>
      <w:r w:rsidRPr="00F82AB1">
        <w:rPr>
          <w:rFonts w:ascii="Century Gothic" w:hAnsi="Century Gothic" w:cs="Arial"/>
          <w:sz w:val="24"/>
          <w:szCs w:val="24"/>
        </w:rPr>
        <w:t xml:space="preserve"> &amp; Caltabiano, M. L. (2007). Resilience and unemployment: Exploring risk and protective influences for the outcome variables of depression and assertive job searching. </w:t>
      </w:r>
      <w:r w:rsidRPr="00F82AB1">
        <w:rPr>
          <w:rFonts w:ascii="Century Gothic" w:hAnsi="Century Gothic" w:cs="Arial"/>
          <w:i/>
          <w:sz w:val="24"/>
          <w:szCs w:val="24"/>
        </w:rPr>
        <w:t>Journal of Employment Counseling</w:t>
      </w:r>
      <w:r w:rsidRPr="00F82AB1">
        <w:rPr>
          <w:rFonts w:ascii="Century Gothic" w:hAnsi="Century Gothic" w:cs="Arial"/>
          <w:sz w:val="24"/>
          <w:szCs w:val="24"/>
        </w:rPr>
        <w:t xml:space="preserve">, </w:t>
      </w:r>
      <w:r w:rsidRPr="00F82AB1">
        <w:rPr>
          <w:rFonts w:ascii="Century Gothic" w:hAnsi="Century Gothic" w:cs="Arial"/>
          <w:i/>
          <w:sz w:val="24"/>
          <w:szCs w:val="24"/>
        </w:rPr>
        <w:t>44</w:t>
      </w:r>
      <w:r w:rsidRPr="00F82AB1">
        <w:rPr>
          <w:rFonts w:ascii="Century Gothic" w:hAnsi="Century Gothic" w:cs="Arial"/>
          <w:sz w:val="24"/>
          <w:szCs w:val="24"/>
        </w:rPr>
        <w:t>, 115-124</w:t>
      </w:r>
    </w:p>
    <w:p w:rsidR="00F82AB1" w:rsidRPr="00F82AB1" w:rsidRDefault="00F82AB1" w:rsidP="00AE60F7">
      <w:pPr>
        <w:spacing w:line="480" w:lineRule="auto"/>
        <w:ind w:left="360" w:hanging="360"/>
        <w:contextualSpacing/>
        <w:rPr>
          <w:rFonts w:ascii="Century Gothic" w:hAnsi="Century Gothic" w:cs="Arial"/>
          <w:sz w:val="24"/>
          <w:szCs w:val="24"/>
        </w:rPr>
      </w:pPr>
      <w:r w:rsidRPr="00F82AB1">
        <w:rPr>
          <w:rFonts w:ascii="Century Gothic" w:hAnsi="Century Gothic" w:cs="Arial"/>
          <w:sz w:val="24"/>
          <w:szCs w:val="24"/>
        </w:rPr>
        <w:t>Sampson, J.P., Reardon, R. C., Peterson, G. W.</w:t>
      </w:r>
      <w:r w:rsidR="00AE60F7">
        <w:rPr>
          <w:rFonts w:ascii="Century Gothic" w:hAnsi="Century Gothic" w:cs="Arial"/>
          <w:sz w:val="24"/>
          <w:szCs w:val="24"/>
        </w:rPr>
        <w:t>,</w:t>
      </w:r>
      <w:r w:rsidRPr="00F82AB1">
        <w:rPr>
          <w:rFonts w:ascii="Century Gothic" w:hAnsi="Century Gothic" w:cs="Arial"/>
          <w:sz w:val="24"/>
          <w:szCs w:val="24"/>
        </w:rPr>
        <w:t xml:space="preserve"> &amp; Lenz, J. G. (2004). </w:t>
      </w:r>
      <w:r w:rsidRPr="00F82AB1">
        <w:rPr>
          <w:rFonts w:ascii="Century Gothic" w:hAnsi="Century Gothic" w:cs="Arial"/>
          <w:i/>
          <w:sz w:val="24"/>
          <w:szCs w:val="24"/>
        </w:rPr>
        <w:t>Career counseling &amp; services: A cognitive information processing approach</w:t>
      </w:r>
      <w:r w:rsidRPr="00F82AB1">
        <w:rPr>
          <w:rFonts w:ascii="Century Gothic" w:hAnsi="Century Gothic" w:cs="Arial"/>
          <w:sz w:val="24"/>
          <w:szCs w:val="24"/>
        </w:rPr>
        <w:t>. Belmont: Brooks Cole.</w:t>
      </w:r>
    </w:p>
    <w:p w:rsidR="00F82AB1" w:rsidRPr="00F82AB1" w:rsidRDefault="00F82AB1" w:rsidP="00F82AB1">
      <w:pPr>
        <w:spacing w:line="480" w:lineRule="auto"/>
        <w:ind w:left="360" w:hanging="360"/>
        <w:rPr>
          <w:rFonts w:ascii="Century Gothic" w:hAnsi="Century Gothic" w:cs="Arial"/>
          <w:sz w:val="24"/>
          <w:szCs w:val="24"/>
        </w:rPr>
      </w:pPr>
      <w:r w:rsidRPr="00F82AB1">
        <w:rPr>
          <w:rFonts w:ascii="Century Gothic" w:hAnsi="Century Gothic" w:cs="Arial"/>
          <w:sz w:val="24"/>
          <w:szCs w:val="24"/>
        </w:rPr>
        <w:t xml:space="preserve">Sampson, J. P., Jr., Peterson, G. W., Lenz, J. G., Reardon, R. C., &amp; Saunders, D. E. (1996). </w:t>
      </w:r>
      <w:r w:rsidRPr="00AE60F7">
        <w:rPr>
          <w:rFonts w:ascii="Century Gothic" w:hAnsi="Century Gothic" w:cs="Arial"/>
          <w:i/>
          <w:sz w:val="24"/>
          <w:szCs w:val="24"/>
        </w:rPr>
        <w:t>Career Thoughts Inventory.</w:t>
      </w:r>
      <w:r w:rsidRPr="00F82AB1">
        <w:rPr>
          <w:rFonts w:ascii="Century Gothic" w:hAnsi="Century Gothic" w:cs="Arial"/>
          <w:sz w:val="24"/>
          <w:szCs w:val="24"/>
        </w:rPr>
        <w:t xml:space="preserve"> Odessa, FL: Psychological Assessment Resources, Inc.</w:t>
      </w:r>
    </w:p>
    <w:p w:rsidR="00F82AB1" w:rsidRPr="00F82AB1" w:rsidRDefault="00F82AB1" w:rsidP="00F82AB1">
      <w:pPr>
        <w:spacing w:line="480" w:lineRule="auto"/>
        <w:ind w:left="360" w:hanging="360"/>
        <w:contextualSpacing/>
        <w:rPr>
          <w:rFonts w:ascii="Century Gothic" w:hAnsi="Century Gothic" w:cs="Arial"/>
          <w:sz w:val="24"/>
          <w:szCs w:val="24"/>
        </w:rPr>
      </w:pPr>
      <w:r w:rsidRPr="00F82AB1">
        <w:rPr>
          <w:rFonts w:ascii="Century Gothic" w:hAnsi="Century Gothic" w:cs="Arial"/>
          <w:sz w:val="24"/>
          <w:szCs w:val="24"/>
        </w:rPr>
        <w:t>Waters</w:t>
      </w:r>
      <w:r w:rsidR="00D138C9">
        <w:rPr>
          <w:rFonts w:ascii="Century Gothic" w:hAnsi="Century Gothic" w:cs="Arial"/>
          <w:sz w:val="24"/>
          <w:szCs w:val="24"/>
        </w:rPr>
        <w:t>,</w:t>
      </w:r>
      <w:r w:rsidRPr="00F82AB1">
        <w:rPr>
          <w:rFonts w:ascii="Century Gothic" w:hAnsi="Century Gothic" w:cs="Arial"/>
          <w:sz w:val="24"/>
          <w:szCs w:val="24"/>
        </w:rPr>
        <w:t xml:space="preserve"> L. E. &amp; Moore, K. A. (2002). Predicting self-esteem during unemployment: The effect of gender, financial deprivation, alternate roles, and social support. </w:t>
      </w:r>
      <w:r w:rsidRPr="00F82AB1">
        <w:rPr>
          <w:rFonts w:ascii="Century Gothic" w:hAnsi="Century Gothic" w:cs="Arial"/>
          <w:i/>
          <w:sz w:val="24"/>
          <w:szCs w:val="24"/>
        </w:rPr>
        <w:t>Journal of Employment Counseling</w:t>
      </w:r>
      <w:r w:rsidRPr="00F82AB1">
        <w:rPr>
          <w:rFonts w:ascii="Century Gothic" w:hAnsi="Century Gothic" w:cs="Arial"/>
          <w:sz w:val="24"/>
          <w:szCs w:val="24"/>
        </w:rPr>
        <w:t>, (</w:t>
      </w:r>
      <w:r w:rsidRPr="00F82AB1">
        <w:rPr>
          <w:rFonts w:ascii="Century Gothic" w:hAnsi="Century Gothic" w:cs="Arial"/>
          <w:i/>
          <w:sz w:val="24"/>
          <w:szCs w:val="24"/>
        </w:rPr>
        <w:t>39</w:t>
      </w:r>
      <w:r w:rsidRPr="00F82AB1">
        <w:rPr>
          <w:rFonts w:ascii="Century Gothic" w:hAnsi="Century Gothic" w:cs="Arial"/>
          <w:sz w:val="24"/>
          <w:szCs w:val="24"/>
        </w:rPr>
        <w:t xml:space="preserve">), 171-189. </w:t>
      </w:r>
    </w:p>
    <w:p w:rsidR="00F82AB1" w:rsidRPr="00F82AB1" w:rsidRDefault="00F82AB1" w:rsidP="007304AA">
      <w:pPr>
        <w:ind w:left="1440" w:hanging="1440"/>
        <w:rPr>
          <w:rFonts w:ascii="Century Gothic" w:hAnsi="Century Gothic" w:cs="Arial"/>
          <w:sz w:val="24"/>
          <w:szCs w:val="24"/>
        </w:rPr>
      </w:pPr>
    </w:p>
    <w:p w:rsidR="00A45668" w:rsidRPr="00F82AB1" w:rsidRDefault="00A45668">
      <w:pPr>
        <w:rPr>
          <w:rFonts w:ascii="Century Gothic" w:hAnsi="Century Gothic" w:cs="Arial"/>
          <w:sz w:val="24"/>
          <w:szCs w:val="24"/>
          <w:u w:val="single"/>
        </w:rPr>
      </w:pPr>
      <w:r w:rsidRPr="00F82AB1">
        <w:rPr>
          <w:rFonts w:ascii="Century Gothic" w:hAnsi="Century Gothic" w:cs="Arial"/>
          <w:sz w:val="24"/>
          <w:szCs w:val="24"/>
          <w:u w:val="single"/>
        </w:rPr>
        <w:br w:type="page"/>
      </w:r>
    </w:p>
    <w:p w:rsidR="00A45668" w:rsidRPr="00F82AB1" w:rsidRDefault="00A45668" w:rsidP="007304AA">
      <w:pPr>
        <w:ind w:left="1440" w:hanging="1440"/>
        <w:rPr>
          <w:rFonts w:ascii="Century Gothic" w:hAnsi="Century Gothic" w:cs="Arial"/>
          <w:sz w:val="24"/>
          <w:szCs w:val="24"/>
        </w:rPr>
      </w:pPr>
    </w:p>
    <w:p w:rsidR="00F15E9C" w:rsidRPr="00F82AB1" w:rsidRDefault="00F15E9C" w:rsidP="00F15E9C">
      <w:pPr>
        <w:ind w:left="1080"/>
        <w:rPr>
          <w:rFonts w:ascii="Century Gothic" w:hAnsi="Century Gothic" w:cs="Arial"/>
          <w:i/>
          <w:sz w:val="24"/>
          <w:szCs w:val="24"/>
        </w:rPr>
      </w:pPr>
    </w:p>
    <w:p w:rsidR="00B5037F" w:rsidRPr="00F82AB1" w:rsidRDefault="00B5037F" w:rsidP="00236C23">
      <w:pPr>
        <w:pStyle w:val="ListParagraph"/>
        <w:ind w:left="0"/>
        <w:rPr>
          <w:rFonts w:ascii="Century Gothic" w:hAnsi="Century Gothic" w:cs="David"/>
          <w:sz w:val="24"/>
          <w:szCs w:val="24"/>
        </w:rPr>
      </w:pPr>
    </w:p>
    <w:sectPr w:rsidR="00B5037F" w:rsidRPr="00F82AB1" w:rsidSect="009E4151">
      <w:headerReference w:type="default" r:id="rId1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07D" w:rsidRDefault="009C407D" w:rsidP="00865567">
      <w:r>
        <w:separator/>
      </w:r>
    </w:p>
  </w:endnote>
  <w:endnote w:type="continuationSeparator" w:id="0">
    <w:p w:rsidR="009C407D" w:rsidRDefault="009C407D" w:rsidP="0086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ntonSans-Medium">
    <w:panose1 w:val="00000000000000000000"/>
    <w:charset w:val="00"/>
    <w:family w:val="swiss"/>
    <w:notTrueType/>
    <w:pitch w:val="default"/>
    <w:sig w:usb0="00000003" w:usb1="00000000" w:usb2="00000000" w:usb3="00000000" w:csb0="00000001" w:csb1="00000000"/>
  </w:font>
  <w:font w:name="BentonSans-Light">
    <w:panose1 w:val="00000000000000000000"/>
    <w:charset w:val="00"/>
    <w:family w:val="swiss"/>
    <w:notTrueType/>
    <w:pitch w:val="default"/>
    <w:sig w:usb0="00000003" w:usb1="00000000" w:usb2="00000000" w:usb3="00000000" w:csb0="00000001" w:csb1="00000000"/>
  </w:font>
  <w:font w:name="BentonSans-Bold">
    <w:panose1 w:val="00000000000000000000"/>
    <w:charset w:val="00"/>
    <w:family w:val="swiss"/>
    <w:notTrueType/>
    <w:pitch w:val="default"/>
    <w:sig w:usb0="00000003" w:usb1="00000000" w:usb2="00000000" w:usb3="00000000" w:csb0="00000001" w:csb1="00000000"/>
  </w:font>
  <w:font w:name="Eras Medium ITC">
    <w:altName w:val="Lucida Sans Unicode"/>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32"/>
      <w:docPartObj>
        <w:docPartGallery w:val="Page Numbers (Bottom of Page)"/>
        <w:docPartUnique/>
      </w:docPartObj>
    </w:sdtPr>
    <w:sdtEndPr/>
    <w:sdtContent>
      <w:p w:rsidR="009E4151" w:rsidRDefault="00493667">
        <w:pPr>
          <w:pStyle w:val="Footer"/>
          <w:jc w:val="right"/>
        </w:pPr>
        <w:r>
          <w:fldChar w:fldCharType="begin"/>
        </w:r>
        <w:r>
          <w:instrText xml:space="preserve"> PAGE   \* MERGEFORMAT </w:instrText>
        </w:r>
        <w:r>
          <w:fldChar w:fldCharType="separate"/>
        </w:r>
        <w:r w:rsidR="00496E39">
          <w:rPr>
            <w:noProof/>
          </w:rPr>
          <w:t>24</w:t>
        </w:r>
        <w:r>
          <w:rPr>
            <w:noProof/>
          </w:rPr>
          <w:fldChar w:fldCharType="end"/>
        </w:r>
      </w:p>
    </w:sdtContent>
  </w:sdt>
  <w:p w:rsidR="009E4151" w:rsidRDefault="009E4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07D" w:rsidRDefault="009C407D" w:rsidP="00865567">
      <w:r>
        <w:separator/>
      </w:r>
    </w:p>
  </w:footnote>
  <w:footnote w:type="continuationSeparator" w:id="0">
    <w:p w:rsidR="009C407D" w:rsidRDefault="009C407D" w:rsidP="00865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7D" w:rsidRDefault="009C407D" w:rsidP="00865567">
    <w:pPr>
      <w:pStyle w:val="Header"/>
      <w:ind w:left="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61F4"/>
    <w:multiLevelType w:val="hybridMultilevel"/>
    <w:tmpl w:val="447E23C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
    <w:nsid w:val="222A4E63"/>
    <w:multiLevelType w:val="hybridMultilevel"/>
    <w:tmpl w:val="F912E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8F4BC3"/>
    <w:multiLevelType w:val="hybridMultilevel"/>
    <w:tmpl w:val="6D9C8E4A"/>
    <w:lvl w:ilvl="0" w:tplc="12DCFC28">
      <w:start w:val="1"/>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E43D85"/>
    <w:multiLevelType w:val="hybridMultilevel"/>
    <w:tmpl w:val="D444DD64"/>
    <w:lvl w:ilvl="0" w:tplc="12DCFC28">
      <w:start w:val="1"/>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0761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3B15755"/>
    <w:multiLevelType w:val="hybridMultilevel"/>
    <w:tmpl w:val="30FA69D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nsid w:val="34097E9D"/>
    <w:multiLevelType w:val="hybridMultilevel"/>
    <w:tmpl w:val="26A8721E"/>
    <w:lvl w:ilvl="0" w:tplc="227401E0">
      <w:start w:val="2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9567B0"/>
    <w:multiLevelType w:val="hybridMultilevel"/>
    <w:tmpl w:val="134A79A8"/>
    <w:lvl w:ilvl="0" w:tplc="12DCFC28">
      <w:start w:val="1"/>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2506B0"/>
    <w:multiLevelType w:val="hybridMultilevel"/>
    <w:tmpl w:val="64603544"/>
    <w:lvl w:ilvl="0" w:tplc="71368E3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172E9C"/>
    <w:multiLevelType w:val="hybridMultilevel"/>
    <w:tmpl w:val="C6DC73A6"/>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0">
    <w:nsid w:val="43EC6430"/>
    <w:multiLevelType w:val="hybridMultilevel"/>
    <w:tmpl w:val="1B7841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87D57"/>
    <w:multiLevelType w:val="hybridMultilevel"/>
    <w:tmpl w:val="B37C52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E9621DA"/>
    <w:multiLevelType w:val="multilevel"/>
    <w:tmpl w:val="9F36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8C4030"/>
    <w:multiLevelType w:val="hybridMultilevel"/>
    <w:tmpl w:val="64BA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3556F3"/>
    <w:multiLevelType w:val="hybridMultilevel"/>
    <w:tmpl w:val="EE085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B92D17"/>
    <w:multiLevelType w:val="multilevel"/>
    <w:tmpl w:val="CA3CDE2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D9741A"/>
    <w:multiLevelType w:val="hybridMultilevel"/>
    <w:tmpl w:val="CA40B4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FE32F8"/>
    <w:multiLevelType w:val="hybridMultilevel"/>
    <w:tmpl w:val="3BA69C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6"/>
  </w:num>
  <w:num w:numId="3">
    <w:abstractNumId w:val="14"/>
  </w:num>
  <w:num w:numId="4">
    <w:abstractNumId w:val="10"/>
  </w:num>
  <w:num w:numId="5">
    <w:abstractNumId w:val="17"/>
  </w:num>
  <w:num w:numId="6">
    <w:abstractNumId w:val="5"/>
  </w:num>
  <w:num w:numId="7">
    <w:abstractNumId w:val="0"/>
  </w:num>
  <w:num w:numId="8">
    <w:abstractNumId w:val="9"/>
  </w:num>
  <w:num w:numId="9">
    <w:abstractNumId w:val="3"/>
  </w:num>
  <w:num w:numId="10">
    <w:abstractNumId w:val="7"/>
  </w:num>
  <w:num w:numId="11">
    <w:abstractNumId w:val="2"/>
  </w:num>
  <w:num w:numId="12">
    <w:abstractNumId w:val="11"/>
  </w:num>
  <w:num w:numId="13">
    <w:abstractNumId w:val="15"/>
  </w:num>
  <w:num w:numId="14">
    <w:abstractNumId w:val="12"/>
  </w:num>
  <w:num w:numId="15">
    <w:abstractNumId w:val="13"/>
  </w:num>
  <w:num w:numId="16">
    <w:abstractNumId w:val="16"/>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65567"/>
    <w:rsid w:val="00012C32"/>
    <w:rsid w:val="00013879"/>
    <w:rsid w:val="00032352"/>
    <w:rsid w:val="000D59B6"/>
    <w:rsid w:val="000F3923"/>
    <w:rsid w:val="0013080A"/>
    <w:rsid w:val="00132EAA"/>
    <w:rsid w:val="00207F2A"/>
    <w:rsid w:val="00210EBB"/>
    <w:rsid w:val="002330E7"/>
    <w:rsid w:val="00236C23"/>
    <w:rsid w:val="002731AE"/>
    <w:rsid w:val="00291356"/>
    <w:rsid w:val="002E6338"/>
    <w:rsid w:val="0031645C"/>
    <w:rsid w:val="0038406F"/>
    <w:rsid w:val="003C14A8"/>
    <w:rsid w:val="003F7E4C"/>
    <w:rsid w:val="00415EC5"/>
    <w:rsid w:val="004338D2"/>
    <w:rsid w:val="00493667"/>
    <w:rsid w:val="00496E39"/>
    <w:rsid w:val="004E5650"/>
    <w:rsid w:val="004F38CB"/>
    <w:rsid w:val="00534787"/>
    <w:rsid w:val="0056534E"/>
    <w:rsid w:val="00590056"/>
    <w:rsid w:val="005B2E7A"/>
    <w:rsid w:val="00647A7A"/>
    <w:rsid w:val="00655BBD"/>
    <w:rsid w:val="006607EB"/>
    <w:rsid w:val="0066434B"/>
    <w:rsid w:val="006A5985"/>
    <w:rsid w:val="006D0685"/>
    <w:rsid w:val="007304AA"/>
    <w:rsid w:val="00797726"/>
    <w:rsid w:val="007B4043"/>
    <w:rsid w:val="007C66D2"/>
    <w:rsid w:val="007F103F"/>
    <w:rsid w:val="0082028D"/>
    <w:rsid w:val="00825055"/>
    <w:rsid w:val="008407BD"/>
    <w:rsid w:val="00865567"/>
    <w:rsid w:val="00904B16"/>
    <w:rsid w:val="00915E2B"/>
    <w:rsid w:val="00920A3B"/>
    <w:rsid w:val="00934E6F"/>
    <w:rsid w:val="009359D5"/>
    <w:rsid w:val="009621FA"/>
    <w:rsid w:val="00976533"/>
    <w:rsid w:val="00996E87"/>
    <w:rsid w:val="009B3527"/>
    <w:rsid w:val="009B5582"/>
    <w:rsid w:val="009C407D"/>
    <w:rsid w:val="009E4151"/>
    <w:rsid w:val="009E4D95"/>
    <w:rsid w:val="009E4EB7"/>
    <w:rsid w:val="009F698A"/>
    <w:rsid w:val="00A45668"/>
    <w:rsid w:val="00AB20ED"/>
    <w:rsid w:val="00AC5E48"/>
    <w:rsid w:val="00AE60F7"/>
    <w:rsid w:val="00B5037F"/>
    <w:rsid w:val="00BB17BE"/>
    <w:rsid w:val="00BD0ED6"/>
    <w:rsid w:val="00BE525F"/>
    <w:rsid w:val="00BE687E"/>
    <w:rsid w:val="00BF72A0"/>
    <w:rsid w:val="00C03430"/>
    <w:rsid w:val="00C03EFE"/>
    <w:rsid w:val="00C15C74"/>
    <w:rsid w:val="00C637E3"/>
    <w:rsid w:val="00CB15DC"/>
    <w:rsid w:val="00D138C9"/>
    <w:rsid w:val="00D25794"/>
    <w:rsid w:val="00D74990"/>
    <w:rsid w:val="00D827C9"/>
    <w:rsid w:val="00DA4FF2"/>
    <w:rsid w:val="00DE4868"/>
    <w:rsid w:val="00E6556E"/>
    <w:rsid w:val="00E76E90"/>
    <w:rsid w:val="00E914FF"/>
    <w:rsid w:val="00EA5E34"/>
    <w:rsid w:val="00EE2821"/>
    <w:rsid w:val="00EE56EA"/>
    <w:rsid w:val="00EF1FA7"/>
    <w:rsid w:val="00F15E9C"/>
    <w:rsid w:val="00F62962"/>
    <w:rsid w:val="00F661B3"/>
    <w:rsid w:val="00F77D19"/>
    <w:rsid w:val="00F82AB1"/>
    <w:rsid w:val="00FC7268"/>
    <w:rsid w:val="00FE0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colormenu v:ext="edit" fillcolor="none [3205]"/>
    </o:shapedefaults>
    <o:shapelayout v:ext="edit">
      <o:idmap v:ext="edit" data="1"/>
      <o:rules v:ext="edit">
        <o:r id="V:Rule6" type="connector" idref="#_x0000_s1044"/>
        <o:r id="V:Rule7" type="connector" idref="#_x0000_s1046"/>
        <o:r id="V:Rule8" type="connector" idref="#_x0000_s1053"/>
        <o:r id="V:Rule9" type="connector" idref="#_x0000_s1047"/>
        <o:r id="V:Rule10"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86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527"/>
  </w:style>
  <w:style w:type="paragraph" w:styleId="Heading1">
    <w:name w:val="heading 1"/>
    <w:basedOn w:val="Normal"/>
    <w:next w:val="Normal"/>
    <w:link w:val="Heading1Char"/>
    <w:uiPriority w:val="9"/>
    <w:qFormat/>
    <w:rsid w:val="00236C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10EBB"/>
    <w:pPr>
      <w:spacing w:before="100" w:beforeAutospacing="1" w:after="100" w:afterAutospacing="1"/>
      <w:ind w:left="0"/>
      <w:outlineLvl w:val="2"/>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567"/>
    <w:pPr>
      <w:ind w:left="720"/>
      <w:contextualSpacing/>
    </w:pPr>
  </w:style>
  <w:style w:type="paragraph" w:styleId="Header">
    <w:name w:val="header"/>
    <w:basedOn w:val="Normal"/>
    <w:link w:val="HeaderChar"/>
    <w:uiPriority w:val="99"/>
    <w:unhideWhenUsed/>
    <w:rsid w:val="00865567"/>
    <w:pPr>
      <w:tabs>
        <w:tab w:val="center" w:pos="4680"/>
        <w:tab w:val="right" w:pos="9360"/>
      </w:tabs>
    </w:pPr>
  </w:style>
  <w:style w:type="character" w:customStyle="1" w:styleId="HeaderChar">
    <w:name w:val="Header Char"/>
    <w:basedOn w:val="DefaultParagraphFont"/>
    <w:link w:val="Header"/>
    <w:uiPriority w:val="99"/>
    <w:rsid w:val="00865567"/>
  </w:style>
  <w:style w:type="paragraph" w:styleId="Footer">
    <w:name w:val="footer"/>
    <w:basedOn w:val="Normal"/>
    <w:link w:val="FooterChar"/>
    <w:uiPriority w:val="99"/>
    <w:unhideWhenUsed/>
    <w:rsid w:val="00865567"/>
    <w:pPr>
      <w:tabs>
        <w:tab w:val="center" w:pos="4680"/>
        <w:tab w:val="right" w:pos="9360"/>
      </w:tabs>
    </w:pPr>
  </w:style>
  <w:style w:type="character" w:customStyle="1" w:styleId="FooterChar">
    <w:name w:val="Footer Char"/>
    <w:basedOn w:val="DefaultParagraphFont"/>
    <w:link w:val="Footer"/>
    <w:uiPriority w:val="99"/>
    <w:rsid w:val="00865567"/>
  </w:style>
  <w:style w:type="paragraph" w:styleId="BalloonText">
    <w:name w:val="Balloon Text"/>
    <w:basedOn w:val="Normal"/>
    <w:link w:val="BalloonTextChar"/>
    <w:uiPriority w:val="99"/>
    <w:semiHidden/>
    <w:unhideWhenUsed/>
    <w:rsid w:val="00865567"/>
    <w:rPr>
      <w:rFonts w:ascii="Tahoma" w:hAnsi="Tahoma" w:cs="Tahoma"/>
      <w:sz w:val="16"/>
      <w:szCs w:val="16"/>
    </w:rPr>
  </w:style>
  <w:style w:type="character" w:customStyle="1" w:styleId="BalloonTextChar">
    <w:name w:val="Balloon Text Char"/>
    <w:basedOn w:val="DefaultParagraphFont"/>
    <w:link w:val="BalloonText"/>
    <w:uiPriority w:val="99"/>
    <w:semiHidden/>
    <w:rsid w:val="00865567"/>
    <w:rPr>
      <w:rFonts w:ascii="Tahoma" w:hAnsi="Tahoma" w:cs="Tahoma"/>
      <w:sz w:val="16"/>
      <w:szCs w:val="16"/>
    </w:rPr>
  </w:style>
  <w:style w:type="character" w:styleId="Strong">
    <w:name w:val="Strong"/>
    <w:basedOn w:val="DefaultParagraphFont"/>
    <w:uiPriority w:val="22"/>
    <w:qFormat/>
    <w:rsid w:val="00EA5E34"/>
    <w:rPr>
      <w:b/>
      <w:bCs/>
    </w:rPr>
  </w:style>
  <w:style w:type="paragraph" w:styleId="NoSpacing">
    <w:name w:val="No Spacing"/>
    <w:link w:val="NoSpacingChar"/>
    <w:uiPriority w:val="1"/>
    <w:qFormat/>
    <w:rsid w:val="00415EC5"/>
    <w:pPr>
      <w:ind w:left="0"/>
    </w:pPr>
    <w:rPr>
      <w:rFonts w:eastAsiaTheme="minorEastAsia"/>
    </w:rPr>
  </w:style>
  <w:style w:type="character" w:customStyle="1" w:styleId="NoSpacingChar">
    <w:name w:val="No Spacing Char"/>
    <w:basedOn w:val="DefaultParagraphFont"/>
    <w:link w:val="NoSpacing"/>
    <w:uiPriority w:val="1"/>
    <w:rsid w:val="00415EC5"/>
    <w:rPr>
      <w:rFonts w:eastAsiaTheme="minorEastAsia"/>
    </w:rPr>
  </w:style>
  <w:style w:type="character" w:customStyle="1" w:styleId="Heading1Char">
    <w:name w:val="Heading 1 Char"/>
    <w:basedOn w:val="DefaultParagraphFont"/>
    <w:link w:val="Heading1"/>
    <w:uiPriority w:val="9"/>
    <w:rsid w:val="00236C2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36C23"/>
    <w:pPr>
      <w:spacing w:line="276" w:lineRule="auto"/>
      <w:ind w:left="0"/>
      <w:outlineLvl w:val="9"/>
    </w:pPr>
  </w:style>
  <w:style w:type="paragraph" w:styleId="TOC2">
    <w:name w:val="toc 2"/>
    <w:basedOn w:val="Normal"/>
    <w:next w:val="Normal"/>
    <w:autoRedefine/>
    <w:uiPriority w:val="39"/>
    <w:semiHidden/>
    <w:unhideWhenUsed/>
    <w:qFormat/>
    <w:rsid w:val="00236C23"/>
    <w:pPr>
      <w:spacing w:after="100" w:line="276" w:lineRule="auto"/>
      <w:ind w:left="220"/>
    </w:pPr>
    <w:rPr>
      <w:rFonts w:eastAsiaTheme="minorEastAsia"/>
    </w:rPr>
  </w:style>
  <w:style w:type="paragraph" w:styleId="TOC1">
    <w:name w:val="toc 1"/>
    <w:basedOn w:val="Normal"/>
    <w:next w:val="Normal"/>
    <w:autoRedefine/>
    <w:uiPriority w:val="39"/>
    <w:unhideWhenUsed/>
    <w:qFormat/>
    <w:rsid w:val="00236C23"/>
    <w:pPr>
      <w:spacing w:after="100" w:line="276" w:lineRule="auto"/>
      <w:ind w:left="0"/>
    </w:pPr>
    <w:rPr>
      <w:rFonts w:eastAsiaTheme="minorEastAsia"/>
    </w:rPr>
  </w:style>
  <w:style w:type="paragraph" w:styleId="TOC3">
    <w:name w:val="toc 3"/>
    <w:basedOn w:val="Normal"/>
    <w:next w:val="Normal"/>
    <w:autoRedefine/>
    <w:uiPriority w:val="39"/>
    <w:semiHidden/>
    <w:unhideWhenUsed/>
    <w:qFormat/>
    <w:rsid w:val="00236C23"/>
    <w:pPr>
      <w:spacing w:after="100" w:line="276" w:lineRule="auto"/>
      <w:ind w:left="440"/>
    </w:pPr>
    <w:rPr>
      <w:rFonts w:eastAsiaTheme="minorEastAsia"/>
    </w:rPr>
  </w:style>
  <w:style w:type="paragraph" w:styleId="PlainText">
    <w:name w:val="Plain Text"/>
    <w:basedOn w:val="Normal"/>
    <w:link w:val="PlainTextChar"/>
    <w:rsid w:val="00EF1FA7"/>
    <w:pPr>
      <w:ind w:left="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F1FA7"/>
    <w:rPr>
      <w:rFonts w:ascii="Courier New" w:eastAsia="Times New Roman" w:hAnsi="Courier New" w:cs="Times New Roman"/>
      <w:sz w:val="20"/>
      <w:szCs w:val="20"/>
    </w:rPr>
  </w:style>
  <w:style w:type="character" w:styleId="CommentReference">
    <w:name w:val="annotation reference"/>
    <w:basedOn w:val="DefaultParagraphFont"/>
    <w:uiPriority w:val="99"/>
    <w:semiHidden/>
    <w:unhideWhenUsed/>
    <w:rsid w:val="0038406F"/>
    <w:rPr>
      <w:sz w:val="16"/>
      <w:szCs w:val="16"/>
    </w:rPr>
  </w:style>
  <w:style w:type="paragraph" w:styleId="CommentText">
    <w:name w:val="annotation text"/>
    <w:basedOn w:val="Normal"/>
    <w:link w:val="CommentTextChar"/>
    <w:uiPriority w:val="99"/>
    <w:semiHidden/>
    <w:unhideWhenUsed/>
    <w:rsid w:val="0038406F"/>
    <w:rPr>
      <w:sz w:val="20"/>
      <w:szCs w:val="20"/>
    </w:rPr>
  </w:style>
  <w:style w:type="character" w:customStyle="1" w:styleId="CommentTextChar">
    <w:name w:val="Comment Text Char"/>
    <w:basedOn w:val="DefaultParagraphFont"/>
    <w:link w:val="CommentText"/>
    <w:uiPriority w:val="99"/>
    <w:semiHidden/>
    <w:rsid w:val="0038406F"/>
    <w:rPr>
      <w:sz w:val="20"/>
      <w:szCs w:val="20"/>
    </w:rPr>
  </w:style>
  <w:style w:type="character" w:customStyle="1" w:styleId="Heading3Char">
    <w:name w:val="Heading 3 Char"/>
    <w:basedOn w:val="DefaultParagraphFont"/>
    <w:link w:val="Heading3"/>
    <w:uiPriority w:val="9"/>
    <w:rsid w:val="00210EBB"/>
    <w:rPr>
      <w:rFonts w:ascii="Times New Roman" w:eastAsia="Times New Roman" w:hAnsi="Times New Roman" w:cs="Times New Roman"/>
      <w:b/>
      <w:bCs/>
      <w:color w:val="000000"/>
      <w:sz w:val="27"/>
      <w:szCs w:val="27"/>
    </w:rPr>
  </w:style>
  <w:style w:type="table" w:styleId="TableGrid">
    <w:name w:val="Table Grid"/>
    <w:basedOn w:val="TableNormal"/>
    <w:uiPriority w:val="59"/>
    <w:rsid w:val="00730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95453">
      <w:bodyDiv w:val="1"/>
      <w:marLeft w:val="0"/>
      <w:marRight w:val="0"/>
      <w:marTop w:val="0"/>
      <w:marBottom w:val="0"/>
      <w:divBdr>
        <w:top w:val="none" w:sz="0" w:space="0" w:color="auto"/>
        <w:left w:val="none" w:sz="0" w:space="0" w:color="auto"/>
        <w:bottom w:val="none" w:sz="0" w:space="0" w:color="auto"/>
        <w:right w:val="none" w:sz="0" w:space="0" w:color="auto"/>
      </w:divBdr>
    </w:div>
    <w:div w:id="197841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A29E8A-739C-4E14-A2A5-B3DC05D2D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28</Pages>
  <Words>4129</Words>
  <Characters>23539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27613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Coughlin, Devan</dc:creator>
  <cp:lastModifiedBy>Coughlin, Devan</cp:lastModifiedBy>
  <cp:revision>15</cp:revision>
  <cp:lastPrinted>2010-06-28T21:50:00Z</cp:lastPrinted>
  <dcterms:created xsi:type="dcterms:W3CDTF">2010-06-27T21:12:00Z</dcterms:created>
  <dcterms:modified xsi:type="dcterms:W3CDTF">2010-06-28T22:07:00Z</dcterms:modified>
</cp:coreProperties>
</file>